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4D" w:rsidRDefault="00AD3A4D" w:rsidP="00AD3A4D">
      <w:pPr>
        <w:jc w:val="center"/>
      </w:pPr>
      <w:r>
        <w:t>Metoda suprotnih koeficijenata</w:t>
      </w:r>
    </w:p>
    <w:p w:rsidR="00AD3A4D" w:rsidRDefault="00AD3A4D" w:rsidP="00AD3A4D">
      <w:r>
        <w:t>Ovo je nova metoda koja nam omogućava da na jednostavan način dođemo do rješenja.</w:t>
      </w:r>
      <w:r>
        <w:br/>
        <w:t xml:space="preserve">Otvorite sljedeću poveznicu na Edutorij i tamo negdje malo niže pri početku pronađite video koji objašnjava korake. </w:t>
      </w:r>
      <w:r w:rsidRPr="00AD3A4D">
        <w:rPr>
          <w:color w:val="FF0000"/>
        </w:rPr>
        <w:t>Iz videa prepišite primjer.</w:t>
      </w:r>
    </w:p>
    <w:p w:rsidR="00560FD0" w:rsidRDefault="00AD3A4D">
      <w:hyperlink r:id="rId4" w:history="1">
        <w:r w:rsidRPr="00282583">
          <w:rPr>
            <w:rStyle w:val="Hiperveza"/>
          </w:rPr>
          <w:t>https://edutorij.e-skole.hr/share/proxy/alfresco-noauth/edutorij/api/proxy-guest/4bd93bfc-a526-44e5-be9e-4e7635119cd7/html/10631_Metoda_suprotnih_koeficijenata.html</w:t>
        </w:r>
      </w:hyperlink>
    </w:p>
    <w:p w:rsidR="00333BDF" w:rsidRDefault="00AD3A4D">
      <w:r>
        <w:t xml:space="preserve">Zatim malo još niže potrežite </w:t>
      </w:r>
      <w:r w:rsidR="00333BDF" w:rsidRPr="00AD3A4D">
        <w:rPr>
          <w:color w:val="FF0000"/>
        </w:rPr>
        <w:t>Primjer1</w:t>
      </w:r>
      <w:r>
        <w:t xml:space="preserve"> i pokušajte ga riješiti. Primjer ima i detaljna rješenja.</w:t>
      </w:r>
    </w:p>
    <w:p w:rsidR="00333BDF" w:rsidRDefault="00AD3A4D">
      <w:r>
        <w:t xml:space="preserve">Pogledajte još jedan primjer </w:t>
      </w:r>
      <w:r w:rsidR="005272CE">
        <w:t xml:space="preserve">na poveznici  </w:t>
      </w:r>
      <w:hyperlink r:id="rId5" w:history="1">
        <w:r w:rsidR="005272CE" w:rsidRPr="00282583">
          <w:rPr>
            <w:rStyle w:val="Hiperveza"/>
          </w:rPr>
          <w:t>https://www.youtube.com/watch?v=ioGk7lWuhk4</w:t>
        </w:r>
      </w:hyperlink>
      <w:r>
        <w:t xml:space="preserve">  (</w:t>
      </w:r>
      <w:r w:rsidR="005272CE">
        <w:t xml:space="preserve">samo drugi primjer </w:t>
      </w:r>
      <w:r>
        <w:t>od minute 6:30</w:t>
      </w:r>
      <w:r w:rsidR="005272CE">
        <w:t xml:space="preserve"> do kraja). </w:t>
      </w:r>
      <w:r w:rsidR="005272CE" w:rsidRPr="005272CE">
        <w:rPr>
          <w:color w:val="FF0000"/>
        </w:rPr>
        <w:t>Prepišite taj drugi primjer.</w:t>
      </w:r>
    </w:p>
    <w:p w:rsidR="00AD3A4D" w:rsidRDefault="00AD3A4D" w:rsidP="00AD3A4D">
      <w:r>
        <w:t>Zatim iz udžbenika na str. 92. samostalno riješite zadatak 22c</w:t>
      </w:r>
      <w:r w:rsidR="005272CE">
        <w:t>, 27a</w:t>
      </w:r>
      <w:bookmarkStart w:id="0" w:name="_GoBack"/>
      <w:bookmarkEnd w:id="0"/>
    </w:p>
    <w:sectPr w:rsidR="00AD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DF"/>
    <w:rsid w:val="00333BDF"/>
    <w:rsid w:val="005272CE"/>
    <w:rsid w:val="00560FD0"/>
    <w:rsid w:val="00A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24F1"/>
  <w15:chartTrackingRefBased/>
  <w15:docId w15:val="{3451B813-6231-40DF-B834-99BD9D95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3B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Gk7lWuhk4" TargetMode="External"/><Relationship Id="rId4" Type="http://schemas.openxmlformats.org/officeDocument/2006/relationships/hyperlink" Target="https://edutorij.e-skole.hr/share/proxy/alfresco-noauth/edutorij/api/proxy-guest/4bd93bfc-a526-44e5-be9e-4e7635119cd7/html/10631_Metoda_suprotnih_koeficijenata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1</cp:revision>
  <dcterms:created xsi:type="dcterms:W3CDTF">2020-03-24T14:08:00Z</dcterms:created>
  <dcterms:modified xsi:type="dcterms:W3CDTF">2020-03-24T14:34:00Z</dcterms:modified>
</cp:coreProperties>
</file>