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64" w:rsidRPr="00F25A64" w:rsidRDefault="00D40128" w:rsidP="00F25A64">
      <w:r>
        <w:t>PRIRODA</w:t>
      </w:r>
      <w:r>
        <w:br/>
      </w:r>
      <w:r>
        <w:br/>
        <w:t>18.03.2020.</w:t>
      </w:r>
      <w:r>
        <w:br/>
      </w:r>
      <w:r>
        <w:br/>
      </w:r>
      <w:r w:rsidRPr="00D40128">
        <w:rPr>
          <w:b/>
          <w:bCs/>
          <w:color w:val="0070C0"/>
        </w:rPr>
        <w:t>Živa bića uz kopnene vode</w:t>
      </w:r>
      <w:r>
        <w:rPr>
          <w:b/>
          <w:bCs/>
          <w:color w:val="0070C0"/>
        </w:rPr>
        <w:br/>
      </w:r>
      <w:r>
        <w:rPr>
          <w:b/>
          <w:bCs/>
          <w:color w:val="0070C0"/>
        </w:rPr>
        <w:br/>
      </w:r>
      <w:r w:rsidRPr="005D7188">
        <w:rPr>
          <w:highlight w:val="yellow"/>
        </w:rPr>
        <w:t>Pročitajte tekst u udžbeniku na stranici 90. – 91.</w:t>
      </w:r>
      <w:r>
        <w:br/>
      </w:r>
      <w:r>
        <w:br/>
        <w:t xml:space="preserve">Krećemo s obradom </w:t>
      </w:r>
      <w:r w:rsidR="005D7188">
        <w:t>kopnenih voda koje dijelimo na stajaćice i tekućice. Polako ćemo otkrivati živi svijet u njima.</w:t>
      </w:r>
      <w:r w:rsidR="005D7188">
        <w:br/>
      </w:r>
      <w:r w:rsidR="005D7188">
        <w:br/>
        <w:t>Nakon što ste pročitali tekst razmislite jesu li pogodnije za život tekućice ili stajaćice.</w:t>
      </w:r>
      <w:r w:rsidR="005D7188">
        <w:br/>
        <w:t>Napišite u jednoj rečenici ispod naslova vaše mišljenje i zašto tako mislite.</w:t>
      </w:r>
      <w:r w:rsidR="005D7188">
        <w:br/>
      </w:r>
      <w:r w:rsidR="005D7188">
        <w:br/>
      </w:r>
      <w:r w:rsidR="005D7188" w:rsidRPr="00F25A64">
        <w:rPr>
          <w:highlight w:val="yellow"/>
        </w:rPr>
        <w:t>Nakon što ste pročitali tekst u udžbeniku o biljnim i životinjskim vrstama riještie RB. Str.75. 3. i 4. zadatak.</w:t>
      </w:r>
      <w:r w:rsidR="005D7188">
        <w:t xml:space="preserve"> </w:t>
      </w:r>
      <w:r w:rsidR="005D7188">
        <w:br/>
      </w:r>
      <w:r w:rsidR="005D7188">
        <w:br/>
        <w:t>Zatim razmislite zašto ptice močvarice žive uz kopnene vode te napišite u jednoj rečenici vaše mišljenje u bilježnicu.</w:t>
      </w:r>
      <w:r w:rsidR="005D7188">
        <w:br/>
      </w:r>
      <w:r w:rsidR="005D7188">
        <w:br/>
        <w:t>Nakon toga pogledajte sljedeći video; link za video se nalazi u nastavku.</w:t>
      </w:r>
      <w:r w:rsidR="005D7188">
        <w:br/>
      </w:r>
      <w:r w:rsidR="005D7188">
        <w:br/>
      </w:r>
      <w:hyperlink r:id="rId6" w:history="1">
        <w:r w:rsidR="005D7188">
          <w:rPr>
            <w:rStyle w:val="Hiperveza"/>
          </w:rPr>
          <w:t>http://www.zeleni-osijek.hr/video-galerija/srednje-podunavlje-srce-europske-divljine/</w:t>
        </w:r>
      </w:hyperlink>
      <w:r w:rsidR="005D7188">
        <w:br/>
      </w:r>
      <w:r w:rsidR="005D7188">
        <w:br/>
        <w:t>Odgovorite u bilježnicu na sljedeća pitanja</w:t>
      </w:r>
      <w:r w:rsidR="00F25A64">
        <w:t>. (ne moraš prepisivati pitanje, samo odgovori punim rečenicama)</w:t>
      </w:r>
      <w:r w:rsidR="00F25A64">
        <w:br/>
      </w:r>
      <w:r w:rsidR="00F25A64" w:rsidRPr="00F25A64">
        <w:rPr>
          <w:b/>
          <w:bCs/>
        </w:rPr>
        <w:t>Odgovori na pitanja: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Koja vlažna i poplavna područja prikazuje film?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Koja živa bića žive na tim staništima?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Navedi razloge ugroženosti ovih staništa.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Kako utječe zaštita ovih staništa na živa bića u njima?</w:t>
      </w:r>
    </w:p>
    <w:p w:rsidR="00F25A64" w:rsidRPr="00F25A64" w:rsidRDefault="00F25A64" w:rsidP="00F25A64">
      <w:pPr>
        <w:numPr>
          <w:ilvl w:val="0"/>
          <w:numId w:val="1"/>
        </w:numPr>
      </w:pPr>
      <w:r w:rsidRPr="00F25A64">
        <w:rPr>
          <w:i/>
          <w:iCs/>
        </w:rPr>
        <w:t>Kolika je ukupna vrijednost poplavnih i močvarnih područja uz kopnene vode za RH, ali i za cijelu EU?</w:t>
      </w:r>
    </w:p>
    <w:p w:rsidR="00F25A64" w:rsidRDefault="00F25A64" w:rsidP="005D7188">
      <w:r>
        <w:t>Kad ste s time završili prepišite plan ploče ispod svega ovog što ste prethodno napisali</w:t>
      </w:r>
      <w:r w:rsidRPr="00F25A64">
        <w:rPr>
          <w:b/>
          <w:bCs/>
          <w:color w:val="FF0000"/>
        </w:rPr>
        <w:t>. Poslikajte cijelu stranicu u bilježnici kako bih pregledala rad i predajte u obliku slike ili pdf, kako god vam je lakše, u Teamsu</w:t>
      </w:r>
      <w:r w:rsidR="008C6DE0">
        <w:rPr>
          <w:b/>
          <w:bCs/>
          <w:color w:val="FF0000"/>
        </w:rPr>
        <w:t xml:space="preserve"> u zasebni chat</w:t>
      </w:r>
      <w:bookmarkStart w:id="0" w:name="_GoBack"/>
      <w:bookmarkEnd w:id="0"/>
      <w:r w:rsidRPr="00F25A64">
        <w:rPr>
          <w:b/>
          <w:bCs/>
          <w:color w:val="FF0000"/>
        </w:rPr>
        <w:t>.</w:t>
      </w:r>
      <w:r w:rsidRPr="00F25A64">
        <w:rPr>
          <w:b/>
          <w:bCs/>
          <w:color w:val="FF0000"/>
        </w:rPr>
        <w:br/>
      </w:r>
      <w:r>
        <w:br/>
      </w:r>
      <w:r>
        <w:br/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  <w:b/>
          <w:bCs/>
          <w:color w:val="0070C0"/>
        </w:rPr>
      </w:pP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Uvjeti </w:t>
      </w:r>
      <w:r>
        <w:rPr>
          <w:rFonts w:ascii="Calibri" w:hAnsi="Calibri" w:cs="Calibri"/>
          <w:bCs/>
        </w:rPr>
        <w:t xml:space="preserve">za život povoljniji su u vodama stajaćicama  nego u vodama tekućicama. </w:t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Biljke</w:t>
      </w:r>
      <w:r>
        <w:rPr>
          <w:rFonts w:ascii="Calibri" w:hAnsi="Calibri" w:cs="Calibri"/>
          <w:bCs/>
        </w:rPr>
        <w:t xml:space="preserve"> uz kopnene vode su šaš, rogoz, trska i barska perunika</w:t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Životinje</w:t>
      </w:r>
      <w:r>
        <w:rPr>
          <w:rFonts w:ascii="Calibri" w:hAnsi="Calibri" w:cs="Calibri"/>
          <w:bCs/>
        </w:rPr>
        <w:t xml:space="preserve"> uz kopnene vode su roda, čaplja i bukavac - ptice se sele jer im zimi nedostaje hrane.</w:t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 Europi su </w:t>
      </w:r>
      <w:r>
        <w:rPr>
          <w:rFonts w:ascii="Calibri" w:hAnsi="Calibri" w:cs="Calibri"/>
          <w:u w:val="single"/>
        </w:rPr>
        <w:t>zakonom zaštićene</w:t>
      </w:r>
      <w:r>
        <w:rPr>
          <w:rFonts w:ascii="Calibri" w:hAnsi="Calibri" w:cs="Calibri"/>
        </w:rPr>
        <w:t xml:space="preserve"> sve ptice močvarice. </w:t>
      </w:r>
    </w:p>
    <w:p w:rsidR="00F25A64" w:rsidRDefault="00F25A64" w:rsidP="00F25A64">
      <w:pPr>
        <w:pStyle w:val="Bezproreda"/>
        <w:framePr w:hSpace="180" w:wrap="around" w:vAnchor="text" w:hAnchor="page" w:x="1261" w:y="-196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Među </w:t>
      </w:r>
      <w:r>
        <w:rPr>
          <w:rFonts w:ascii="Calibri" w:hAnsi="Calibri" w:cs="Calibri"/>
          <w:u w:val="single"/>
        </w:rPr>
        <w:t>najugroženija staništa</w:t>
      </w:r>
      <w:r>
        <w:rPr>
          <w:rFonts w:ascii="Calibri" w:hAnsi="Calibri" w:cs="Calibri"/>
        </w:rPr>
        <w:t xml:space="preserve"> u Hrvatskoj pripadaju i močvare.</w:t>
      </w:r>
    </w:p>
    <w:p w:rsidR="00F25A64" w:rsidRDefault="00F25A64" w:rsidP="005D7188"/>
    <w:p w:rsidR="005D7188" w:rsidRPr="00AD7CCF" w:rsidRDefault="00F25A64" w:rsidP="005D7188">
      <w:r>
        <w:t>Za provjeru usvojenog gradiva riješite zadatke u RB. na str. 75. 5.zadatak, i 76. str. 6. i 7. zadatak.</w:t>
      </w:r>
      <w:r>
        <w:br/>
      </w:r>
      <w:r>
        <w:br/>
      </w:r>
      <w:r w:rsidRPr="00F25A64">
        <w:rPr>
          <w:color w:val="00B050"/>
        </w:rPr>
        <w:t>DOMAĆA ZADAĆA</w:t>
      </w:r>
      <w:r w:rsidRPr="00F25A64">
        <w:rPr>
          <w:color w:val="00B050"/>
        </w:rPr>
        <w:br/>
      </w:r>
      <w:r w:rsidRPr="00F25A64">
        <w:rPr>
          <w:color w:val="00B050"/>
        </w:rPr>
        <w:br/>
        <w:t>Odgovori na pitanja iz udžbenika str. 91. sa stražnje strane bilježnice</w:t>
      </w:r>
      <w:r w:rsidRPr="00AD7CCF">
        <w:t>. (ovaj dio ću vam pregledati kad se vratimo u školu, pregledati ću vam bilježnice)</w:t>
      </w:r>
    </w:p>
    <w:p w:rsidR="005D7188" w:rsidRPr="005D7188" w:rsidRDefault="005D7188" w:rsidP="005D7188"/>
    <w:p w:rsidR="00664FB4" w:rsidRDefault="00664FB4"/>
    <w:p w:rsidR="005D7188" w:rsidRDefault="005D7188"/>
    <w:sectPr w:rsidR="005D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277C"/>
    <w:multiLevelType w:val="hybridMultilevel"/>
    <w:tmpl w:val="03A04B74"/>
    <w:lvl w:ilvl="0" w:tplc="31A0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01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8F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CA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A3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8B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0E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C0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28"/>
    <w:rsid w:val="00523DDC"/>
    <w:rsid w:val="005D7188"/>
    <w:rsid w:val="00664FB4"/>
    <w:rsid w:val="00792EDD"/>
    <w:rsid w:val="008C6DE0"/>
    <w:rsid w:val="00AD7CCF"/>
    <w:rsid w:val="00D40128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D718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D718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D7188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25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D718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D718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D7188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25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-osijek.hr/video-galerija/srednje-podunavlje-srce-europske-divlj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kurikulum biologije OneNote365</dc:creator>
  <cp:keywords/>
  <dc:description/>
  <cp:lastModifiedBy>valentina.bartol@outlook.com</cp:lastModifiedBy>
  <cp:revision>3</cp:revision>
  <dcterms:created xsi:type="dcterms:W3CDTF">2020-03-17T20:30:00Z</dcterms:created>
  <dcterms:modified xsi:type="dcterms:W3CDTF">2020-03-18T07:54:00Z</dcterms:modified>
</cp:coreProperties>
</file>