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88" w:rsidRPr="00871288" w:rsidRDefault="00871288" w:rsidP="00871288">
      <w:pPr>
        <w:rPr>
          <w:color w:val="17365D" w:themeColor="text2" w:themeShade="BF"/>
        </w:rPr>
      </w:pPr>
      <w:r>
        <w:t>SRIJEDA 18.03.2020.</w:t>
      </w:r>
      <w:r>
        <w:br/>
      </w:r>
      <w:r>
        <w:br/>
        <w:t xml:space="preserve">BIOLOGIJA </w:t>
      </w:r>
      <w:r>
        <w:br/>
      </w:r>
      <w:r>
        <w:br/>
        <w:t>Ponovimo osjetilo sluha i ravnoteže.</w:t>
      </w:r>
      <w:r>
        <w:br/>
        <w:t>U bilježnicu napišite ponavljanje (može i sa stražnje strane bilježnice) i odgovorite na sljedeća pitanja.</w:t>
      </w:r>
      <w:r w:rsidR="005D319B">
        <w:t xml:space="preserve"> Možete i pisati samo točan odgovor, pa ćete imati pune rečenice u bilježnici. Nije potrebno zapisivati netočna rješenja. </w:t>
      </w:r>
      <w:r>
        <w:br/>
      </w:r>
      <w:r w:rsidRPr="00871288">
        <w:rPr>
          <w:color w:val="17365D" w:themeColor="text2" w:themeShade="BF"/>
        </w:rPr>
        <w:br/>
        <w:t xml:space="preserve">1. Prepoznaj opisane pojmove. </w:t>
      </w:r>
    </w:p>
    <w:p w:rsidR="00871288" w:rsidRPr="00871288" w:rsidRDefault="00871288" w:rsidP="00871288">
      <w:pPr>
        <w:rPr>
          <w:color w:val="17365D" w:themeColor="text2" w:themeShade="BF"/>
        </w:rPr>
      </w:pPr>
      <w:r w:rsidRPr="00871288">
        <w:rPr>
          <w:color w:val="17365D" w:themeColor="text2" w:themeShade="BF"/>
        </w:rPr>
        <w:t xml:space="preserve">      </w:t>
      </w:r>
      <w:r w:rsidRPr="00871288">
        <w:rPr>
          <w:b/>
          <w:bCs/>
          <w:color w:val="17365D" w:themeColor="text2" w:themeShade="BF"/>
        </w:rPr>
        <w:t xml:space="preserve">a. </w:t>
      </w:r>
      <w:r w:rsidRPr="00871288">
        <w:rPr>
          <w:color w:val="17365D" w:themeColor="text2" w:themeShade="BF"/>
        </w:rPr>
        <w:t>najmanja sam koščica ljudskog tijela</w:t>
      </w:r>
    </w:p>
    <w:p w:rsidR="00871288" w:rsidRPr="00871288" w:rsidRDefault="00871288" w:rsidP="00871288">
      <w:pPr>
        <w:rPr>
          <w:color w:val="17365D" w:themeColor="text2" w:themeShade="BF"/>
        </w:rPr>
      </w:pPr>
      <w:r w:rsidRPr="00871288">
        <w:rPr>
          <w:color w:val="17365D" w:themeColor="text2" w:themeShade="BF"/>
        </w:rPr>
        <w:t xml:space="preserve">      </w:t>
      </w:r>
      <w:r w:rsidRPr="00871288">
        <w:rPr>
          <w:b/>
          <w:bCs/>
          <w:color w:val="17365D" w:themeColor="text2" w:themeShade="BF"/>
        </w:rPr>
        <w:t xml:space="preserve">b. </w:t>
      </w:r>
      <w:r w:rsidRPr="00871288">
        <w:rPr>
          <w:color w:val="17365D" w:themeColor="text2" w:themeShade="BF"/>
        </w:rPr>
        <w:t>u mojoj se unutrašnjosti zvučni  podražaji pretvaraju u živčane impulse</w:t>
      </w:r>
    </w:p>
    <w:p w:rsidR="00871288" w:rsidRPr="00871288" w:rsidRDefault="00871288" w:rsidP="00871288">
      <w:pPr>
        <w:rPr>
          <w:color w:val="17365D" w:themeColor="text2" w:themeShade="BF"/>
        </w:rPr>
      </w:pPr>
      <w:r w:rsidRPr="00871288">
        <w:rPr>
          <w:color w:val="17365D" w:themeColor="text2" w:themeShade="BF"/>
        </w:rPr>
        <w:t xml:space="preserve">      </w:t>
      </w:r>
      <w:r w:rsidRPr="00871288">
        <w:rPr>
          <w:b/>
          <w:bCs/>
          <w:color w:val="17365D" w:themeColor="text2" w:themeShade="BF"/>
        </w:rPr>
        <w:t xml:space="preserve">c. </w:t>
      </w:r>
      <w:r w:rsidRPr="00871288">
        <w:rPr>
          <w:color w:val="17365D" w:themeColor="text2" w:themeShade="BF"/>
        </w:rPr>
        <w:t>povezujem vanjsko i srednje uho</w:t>
      </w:r>
    </w:p>
    <w:p w:rsidR="00871288" w:rsidRPr="00871288" w:rsidRDefault="00871288" w:rsidP="00871288">
      <w:pPr>
        <w:rPr>
          <w:color w:val="17365D" w:themeColor="text2" w:themeShade="BF"/>
        </w:rPr>
      </w:pPr>
      <w:r w:rsidRPr="00871288">
        <w:rPr>
          <w:color w:val="17365D" w:themeColor="text2" w:themeShade="BF"/>
        </w:rPr>
        <w:t xml:space="preserve">      </w:t>
      </w:r>
      <w:r w:rsidRPr="00871288">
        <w:rPr>
          <w:b/>
          <w:bCs/>
          <w:color w:val="17365D" w:themeColor="text2" w:themeShade="BF"/>
        </w:rPr>
        <w:t xml:space="preserve">d. </w:t>
      </w:r>
      <w:r w:rsidRPr="00871288">
        <w:rPr>
          <w:color w:val="17365D" w:themeColor="text2" w:themeShade="BF"/>
        </w:rPr>
        <w:t>izjednačavam tlak u srednjem uhu s atmosferskim tlakom</w:t>
      </w:r>
    </w:p>
    <w:p w:rsidR="00871288" w:rsidRPr="00871288" w:rsidRDefault="00871288" w:rsidP="00871288">
      <w:pPr>
        <w:rPr>
          <w:color w:val="17365D" w:themeColor="text2" w:themeShade="BF"/>
        </w:rPr>
      </w:pPr>
      <w:r w:rsidRPr="00871288">
        <w:rPr>
          <w:color w:val="17365D" w:themeColor="text2" w:themeShade="BF"/>
        </w:rPr>
        <w:t xml:space="preserve">      </w:t>
      </w:r>
      <w:r w:rsidRPr="00871288">
        <w:rPr>
          <w:b/>
          <w:bCs/>
          <w:color w:val="17365D" w:themeColor="text2" w:themeShade="BF"/>
        </w:rPr>
        <w:t xml:space="preserve">e. </w:t>
      </w:r>
      <w:r w:rsidRPr="00871288">
        <w:rPr>
          <w:color w:val="17365D" w:themeColor="text2" w:themeShade="BF"/>
        </w:rPr>
        <w:t>„prikupljam” zvukove iz prirode</w:t>
      </w:r>
    </w:p>
    <w:p w:rsidR="00871288" w:rsidRPr="00871288" w:rsidRDefault="00871288" w:rsidP="00871288">
      <w:pPr>
        <w:rPr>
          <w:rFonts w:cstheme="minorHAnsi"/>
          <w:color w:val="17365D" w:themeColor="text2" w:themeShade="BF"/>
        </w:rPr>
      </w:pPr>
      <w:r w:rsidRPr="00871288">
        <w:rPr>
          <w:color w:val="17365D" w:themeColor="text2" w:themeShade="BF"/>
        </w:rPr>
        <w:t xml:space="preserve">2. </w:t>
      </w:r>
      <w:r w:rsidRPr="00871288">
        <w:rPr>
          <w:rFonts w:cstheme="minorHAnsi"/>
          <w:color w:val="17365D" w:themeColor="text2" w:themeShade="BF"/>
        </w:rPr>
        <w:t xml:space="preserve"> Slika predmeta koja nastaje na mrežnici oka je : a) uvećana i obrnuta</w:t>
      </w:r>
    </w:p>
    <w:p w:rsidR="00871288" w:rsidRPr="00871288" w:rsidRDefault="00871288" w:rsidP="00871288">
      <w:pPr>
        <w:rPr>
          <w:rFonts w:cstheme="minorHAnsi"/>
          <w:color w:val="17365D" w:themeColor="text2" w:themeShade="BF"/>
        </w:rPr>
      </w:pPr>
      <w:r w:rsidRPr="00871288">
        <w:rPr>
          <w:rFonts w:cstheme="minorHAnsi"/>
          <w:color w:val="17365D" w:themeColor="text2" w:themeShade="BF"/>
        </w:rPr>
        <w:t xml:space="preserve">                                                                                b) umanjena i obrnuta</w:t>
      </w:r>
    </w:p>
    <w:p w:rsidR="00871288" w:rsidRPr="00871288" w:rsidRDefault="00871288" w:rsidP="00871288">
      <w:pPr>
        <w:rPr>
          <w:rFonts w:cstheme="minorHAnsi"/>
          <w:color w:val="17365D" w:themeColor="text2" w:themeShade="BF"/>
        </w:rPr>
      </w:pPr>
      <w:r w:rsidRPr="00871288">
        <w:rPr>
          <w:rFonts w:cstheme="minorHAnsi"/>
          <w:color w:val="17365D" w:themeColor="text2" w:themeShade="BF"/>
        </w:rPr>
        <w:t xml:space="preserve">                                                                                c) uvećana i uspravna</w:t>
      </w:r>
    </w:p>
    <w:p w:rsidR="00871288" w:rsidRPr="00871288" w:rsidRDefault="00871288" w:rsidP="00871288">
      <w:pPr>
        <w:rPr>
          <w:rFonts w:cstheme="minorHAnsi"/>
          <w:color w:val="17365D" w:themeColor="text2" w:themeShade="BF"/>
        </w:rPr>
      </w:pPr>
      <w:r w:rsidRPr="00871288">
        <w:rPr>
          <w:rFonts w:cstheme="minorHAnsi"/>
          <w:color w:val="17365D" w:themeColor="text2" w:themeShade="BF"/>
        </w:rPr>
        <w:t xml:space="preserve">                                                                                 d) umanjena i ispravna</w:t>
      </w:r>
    </w:p>
    <w:p w:rsidR="00871288" w:rsidRPr="00871288" w:rsidRDefault="00871288" w:rsidP="00871288">
      <w:pPr>
        <w:rPr>
          <w:rFonts w:cstheme="minorHAnsi"/>
          <w:color w:val="17365D" w:themeColor="text2" w:themeShade="BF"/>
        </w:rPr>
      </w:pPr>
      <w:r w:rsidRPr="00871288">
        <w:rPr>
          <w:rFonts w:cstheme="minorHAnsi"/>
          <w:color w:val="17365D" w:themeColor="text2" w:themeShade="BF"/>
        </w:rPr>
        <w:t>3. Uloga sičušnih koščica u srednjem uhu je: a) podupiru bubnjić</w:t>
      </w:r>
    </w:p>
    <w:p w:rsidR="00871288" w:rsidRPr="00871288" w:rsidRDefault="00871288" w:rsidP="00871288">
      <w:pPr>
        <w:rPr>
          <w:rFonts w:cstheme="minorHAnsi"/>
          <w:color w:val="17365D" w:themeColor="text2" w:themeShade="BF"/>
        </w:rPr>
      </w:pPr>
      <w:r w:rsidRPr="00871288">
        <w:rPr>
          <w:rFonts w:cstheme="minorHAnsi"/>
          <w:color w:val="17365D" w:themeColor="text2" w:themeShade="BF"/>
        </w:rPr>
        <w:t xml:space="preserve">                                                                     b) prenose titraje bubnjića na opnu unutrašnjeg uha</w:t>
      </w:r>
    </w:p>
    <w:p w:rsidR="00871288" w:rsidRPr="00871288" w:rsidRDefault="00871288" w:rsidP="00871288">
      <w:pPr>
        <w:rPr>
          <w:rFonts w:cstheme="minorHAnsi"/>
          <w:color w:val="17365D" w:themeColor="text2" w:themeShade="BF"/>
        </w:rPr>
      </w:pPr>
      <w:r w:rsidRPr="00871288">
        <w:rPr>
          <w:rFonts w:cstheme="minorHAnsi"/>
          <w:color w:val="17365D" w:themeColor="text2" w:themeShade="BF"/>
        </w:rPr>
        <w:t xml:space="preserve">                                                                     c)  prenose titraje bubnjića na slušni živac</w:t>
      </w:r>
    </w:p>
    <w:p w:rsidR="00871288" w:rsidRPr="00871288" w:rsidRDefault="00871288" w:rsidP="00871288">
      <w:pPr>
        <w:rPr>
          <w:rFonts w:cstheme="minorHAnsi"/>
          <w:color w:val="17365D" w:themeColor="text2" w:themeShade="BF"/>
        </w:rPr>
      </w:pPr>
      <w:r w:rsidRPr="00871288">
        <w:rPr>
          <w:rFonts w:cstheme="minorHAnsi"/>
          <w:color w:val="17365D" w:themeColor="text2" w:themeShade="BF"/>
        </w:rPr>
        <w:t xml:space="preserve">                                                                     d) prenose titraje bubnjića u slušnik</w:t>
      </w:r>
    </w:p>
    <w:p w:rsidR="00871288" w:rsidRPr="00871288" w:rsidRDefault="00871288" w:rsidP="00871288">
      <w:pPr>
        <w:rPr>
          <w:rFonts w:cstheme="minorHAnsi"/>
          <w:color w:val="17365D" w:themeColor="text2" w:themeShade="BF"/>
        </w:rPr>
      </w:pPr>
      <w:r w:rsidRPr="00871288">
        <w:rPr>
          <w:rFonts w:cstheme="minorHAnsi"/>
          <w:color w:val="17365D" w:themeColor="text2" w:themeShade="BF"/>
        </w:rPr>
        <w:t>4. Osjetilo sluha nalazi se u: a) vanjskom uhu      b) srednjem uhu     c) unutrašnjem uhu</w:t>
      </w:r>
    </w:p>
    <w:p w:rsidR="00871288" w:rsidRPr="00871288" w:rsidRDefault="00871288" w:rsidP="00871288">
      <w:pPr>
        <w:rPr>
          <w:rFonts w:cstheme="minorHAnsi"/>
          <w:color w:val="17365D" w:themeColor="text2" w:themeShade="BF"/>
        </w:rPr>
      </w:pPr>
      <w:r w:rsidRPr="00871288">
        <w:rPr>
          <w:rFonts w:cstheme="minorHAnsi"/>
          <w:color w:val="17365D" w:themeColor="text2" w:themeShade="BF"/>
        </w:rPr>
        <w:t>5. Mjesto na mrežnici gdje su vidne stanice najgušće zove se ____________________</w:t>
      </w:r>
    </w:p>
    <w:p w:rsidR="00871288" w:rsidRPr="00871288" w:rsidRDefault="00871288" w:rsidP="00871288">
      <w:pPr>
        <w:spacing w:line="360" w:lineRule="auto"/>
        <w:rPr>
          <w:rFonts w:cstheme="minorHAnsi"/>
          <w:color w:val="17365D" w:themeColor="text2" w:themeShade="BF"/>
        </w:rPr>
      </w:pPr>
      <w:r w:rsidRPr="00871288">
        <w:rPr>
          <w:rFonts w:cstheme="minorHAnsi"/>
          <w:color w:val="17365D" w:themeColor="text2" w:themeShade="BF"/>
        </w:rPr>
        <w:t>6. Vidni živac oka, prema mozgu polazi od:</w:t>
      </w:r>
      <w:r w:rsidRPr="00871288">
        <w:rPr>
          <w:rFonts w:cstheme="minorHAnsi"/>
          <w:color w:val="17365D" w:themeColor="text2" w:themeShade="BF"/>
        </w:rPr>
        <w:br/>
        <w:t>a) žute pjege    b) slijepe pjege    c) mrežnice    d) leće    e) žilnice</w:t>
      </w:r>
    </w:p>
    <w:p w:rsidR="00871288" w:rsidRPr="00871288" w:rsidRDefault="00871288" w:rsidP="00871288">
      <w:pPr>
        <w:spacing w:line="360" w:lineRule="auto"/>
        <w:rPr>
          <w:rFonts w:cstheme="minorHAnsi"/>
          <w:color w:val="17365D" w:themeColor="text2" w:themeShade="BF"/>
        </w:rPr>
      </w:pPr>
      <w:r w:rsidRPr="00871288">
        <w:rPr>
          <w:rFonts w:cstheme="minorHAnsi"/>
          <w:color w:val="17365D" w:themeColor="text2" w:themeShade="BF"/>
        </w:rPr>
        <w:t>7. Dio unutarnjeg uha nije:</w:t>
      </w:r>
      <w:r w:rsidRPr="00871288">
        <w:rPr>
          <w:rFonts w:cstheme="minorHAnsi"/>
          <w:color w:val="17365D" w:themeColor="text2" w:themeShade="BF"/>
        </w:rPr>
        <w:br/>
        <w:t>a) pužnica    b) dva mjehurića    c) bubnjić     d) tri polukružna kanalića</w:t>
      </w:r>
    </w:p>
    <w:p w:rsidR="00871288" w:rsidRPr="00871288" w:rsidRDefault="00871288" w:rsidP="00871288">
      <w:pPr>
        <w:spacing w:line="360" w:lineRule="auto"/>
        <w:rPr>
          <w:rFonts w:cstheme="minorHAnsi"/>
          <w:color w:val="17365D" w:themeColor="text2" w:themeShade="BF"/>
        </w:rPr>
      </w:pPr>
      <w:r w:rsidRPr="00871288">
        <w:rPr>
          <w:rFonts w:cstheme="minorHAnsi"/>
          <w:color w:val="17365D" w:themeColor="text2" w:themeShade="BF"/>
        </w:rPr>
        <w:t>8. Slušne stanice oštećuju zvukovi od:</w:t>
      </w:r>
    </w:p>
    <w:p w:rsidR="00871288" w:rsidRPr="00871288" w:rsidRDefault="00871288" w:rsidP="00871288">
      <w:pPr>
        <w:spacing w:line="360" w:lineRule="auto"/>
        <w:rPr>
          <w:rFonts w:cstheme="minorHAnsi"/>
          <w:color w:val="17365D" w:themeColor="text2" w:themeShade="BF"/>
        </w:rPr>
      </w:pPr>
      <w:r w:rsidRPr="00871288">
        <w:rPr>
          <w:rFonts w:cstheme="minorHAnsi"/>
          <w:color w:val="17365D" w:themeColor="text2" w:themeShade="BF"/>
        </w:rPr>
        <w:t xml:space="preserve"> a) 50 dB      b) 90 dB       c) 100 dB       d) 120 dB       e) 150 dB</w:t>
      </w:r>
    </w:p>
    <w:p w:rsidR="00871288" w:rsidRPr="00871288" w:rsidRDefault="00871288" w:rsidP="00871288">
      <w:pPr>
        <w:rPr>
          <w:color w:val="000000" w:themeColor="text1"/>
        </w:rPr>
      </w:pPr>
      <w:r>
        <w:rPr>
          <w:color w:val="C00000"/>
        </w:rPr>
        <w:lastRenderedPageBreak/>
        <w:t xml:space="preserve">*odgovore u bilježnici slikaj i sliku priloži u predmet Biologija u aplikaciji Teams </w:t>
      </w:r>
      <w:r w:rsidR="005D319B">
        <w:rPr>
          <w:color w:val="C00000"/>
        </w:rPr>
        <w:t xml:space="preserve">u zasebni chat </w:t>
      </w:r>
      <w:r>
        <w:rPr>
          <w:color w:val="C00000"/>
        </w:rPr>
        <w:t>kako bi</w:t>
      </w:r>
      <w:r w:rsidR="00E32064">
        <w:rPr>
          <w:color w:val="C00000"/>
        </w:rPr>
        <w:t xml:space="preserve"> mogla pregledati rad</w:t>
      </w:r>
      <w:r w:rsidR="00E32064">
        <w:rPr>
          <w:color w:val="C00000"/>
        </w:rPr>
        <w:br/>
      </w:r>
      <w:r w:rsidR="00E32064">
        <w:rPr>
          <w:color w:val="C00000"/>
        </w:rPr>
        <w:br/>
      </w:r>
      <w:r w:rsidR="00E32064">
        <w:rPr>
          <w:color w:val="000000" w:themeColor="text1"/>
        </w:rPr>
        <w:t>Nakon toga pročitaj Živi zdravo – čuvaj zdravlje sluha i uha 91. i 92. str. u udžbeniku. Prouči priloženu prezentaciju i provježbaj uz tablicu i križaljku na ppt jesi li usvojio gradivo. Zatim riješi zadatke u RB. na str.63. zadatci 1., 2., 3., 4.</w:t>
      </w:r>
    </w:p>
    <w:p w:rsidR="00E32064" w:rsidRDefault="00E32064" w:rsidP="00E32064">
      <w:pPr>
        <w:spacing w:before="120" w:after="120"/>
        <w:rPr>
          <w:rFonts w:ascii="Calibri" w:hAnsi="Calibri"/>
          <w:b/>
          <w:sz w:val="28"/>
          <w:u w:val="single"/>
        </w:rPr>
      </w:pPr>
      <w:r>
        <w:t>Kada si to</w:t>
      </w:r>
      <w:r w:rsidR="00B52898">
        <w:t xml:space="preserve"> </w:t>
      </w:r>
      <w:r>
        <w:t>napravio prepiši sljedeći plan ploče:</w:t>
      </w:r>
      <w:r>
        <w:br/>
      </w:r>
      <w:r>
        <w:br/>
      </w:r>
      <w:r>
        <w:rPr>
          <w:rFonts w:ascii="Calibri" w:hAnsi="Calibri"/>
          <w:b/>
          <w:sz w:val="28"/>
          <w:u w:val="single"/>
        </w:rPr>
        <w:t>ŽIVI ZDRAVO – ČUVAJ ZDRAVLJE UHA I SLUH</w:t>
      </w:r>
    </w:p>
    <w:p w:rsidR="00E32064" w:rsidRPr="00E32064" w:rsidRDefault="00E32064" w:rsidP="00E32064">
      <w:pPr>
        <w:jc w:val="both"/>
        <w:rPr>
          <w:rFonts w:ascii="Calibri" w:hAnsi="Calibri"/>
          <w:b/>
          <w:color w:val="993300"/>
          <w:sz w:val="20"/>
          <w:u w:val="single"/>
        </w:rPr>
      </w:pPr>
      <w:r>
        <w:rPr>
          <w:rFonts w:ascii="Calibri" w:hAnsi="Calibri"/>
        </w:rPr>
        <w:t>- 80-85 dB – gornja granica jakosti zvuka koju uho podnosi bez oštećenja, izuzev ako joj je stalno izloženo</w:t>
      </w:r>
    </w:p>
    <w:p w:rsidR="00E32064" w:rsidRDefault="00E32064" w:rsidP="00E32064">
      <w:pPr>
        <w:jc w:val="both"/>
        <w:rPr>
          <w:rFonts w:ascii="Calibri" w:hAnsi="Calibri"/>
          <w:b/>
          <w:color w:val="993300"/>
        </w:rPr>
      </w:pPr>
      <w:r>
        <w:rPr>
          <w:rFonts w:ascii="Calibri" w:hAnsi="Calibri"/>
          <w:b/>
          <w:color w:val="993300"/>
        </w:rPr>
        <w:t>POSLJEDICE  IZLOŽENOSTI  JAKOJ BUCI:</w:t>
      </w:r>
    </w:p>
    <w:p w:rsidR="00E32064" w:rsidRDefault="00E32064" w:rsidP="00E3206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djelomičan ili potpun gubitak sluha</w:t>
      </w:r>
    </w:p>
    <w:p w:rsidR="00E32064" w:rsidRDefault="00E32064" w:rsidP="00E3206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sužavanje krvnih žila</w:t>
      </w:r>
    </w:p>
    <w:p w:rsidR="00E32064" w:rsidRDefault="00E32064" w:rsidP="00E3206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povećanje krvnog tlaka</w:t>
      </w:r>
    </w:p>
    <w:p w:rsidR="00E32064" w:rsidRDefault="00E32064" w:rsidP="00E3206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srčani udar</w:t>
      </w:r>
    </w:p>
    <w:p w:rsidR="00E32064" w:rsidRDefault="00E32064" w:rsidP="00E32064">
      <w:pPr>
        <w:jc w:val="both"/>
        <w:rPr>
          <w:rFonts w:ascii="Calibri" w:hAnsi="Calibri"/>
        </w:rPr>
      </w:pPr>
    </w:p>
    <w:p w:rsidR="00E32064" w:rsidRDefault="00E32064" w:rsidP="00E32064">
      <w:pPr>
        <w:jc w:val="both"/>
        <w:rPr>
          <w:rFonts w:ascii="Calibri" w:hAnsi="Calibri"/>
        </w:rPr>
      </w:pPr>
      <w:r>
        <w:rPr>
          <w:rFonts w:ascii="Calibri" w:hAnsi="Calibri"/>
          <w:b/>
          <w:color w:val="993300"/>
        </w:rPr>
        <w:t>ZAŠTITA SLUHA: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štitnici ili čepići za uši</w:t>
      </w:r>
    </w:p>
    <w:p w:rsidR="00E32064" w:rsidRDefault="00E32064" w:rsidP="00E32064">
      <w:pPr>
        <w:jc w:val="both"/>
        <w:rPr>
          <w:rFonts w:ascii="Calibri" w:hAnsi="Calibri"/>
        </w:rPr>
      </w:pPr>
      <w:r>
        <w:rPr>
          <w:rFonts w:ascii="Calibri" w:hAnsi="Calibri"/>
          <w:b/>
          <w:color w:val="993300"/>
        </w:rPr>
        <w:t>NAGLUHOST</w:t>
      </w:r>
      <w:r>
        <w:rPr>
          <w:rFonts w:ascii="Calibri" w:hAnsi="Calibri"/>
        </w:rPr>
        <w:t xml:space="preserve"> - djelomični gubitak sluha</w:t>
      </w:r>
    </w:p>
    <w:p w:rsidR="00E32064" w:rsidRDefault="00E32064" w:rsidP="00E32064">
      <w:pPr>
        <w:jc w:val="both"/>
        <w:rPr>
          <w:rFonts w:ascii="Calibri" w:hAnsi="Calibri"/>
        </w:rPr>
      </w:pPr>
      <w:r>
        <w:rPr>
          <w:rFonts w:ascii="Calibri" w:hAnsi="Calibri"/>
          <w:b/>
          <w:color w:val="993300"/>
        </w:rPr>
        <w:t>GLUHOĆA</w:t>
      </w:r>
      <w:r>
        <w:rPr>
          <w:rFonts w:ascii="Calibri" w:hAnsi="Calibri"/>
        </w:rPr>
        <w:t xml:space="preserve"> - potpuni gubitak sluha</w:t>
      </w:r>
    </w:p>
    <w:p w:rsidR="00E32064" w:rsidRDefault="00E32064" w:rsidP="00E3206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- oštećenje slušnih stanica, slušnog živca ili središta za sluh </w:t>
      </w:r>
    </w:p>
    <w:p w:rsidR="00E32064" w:rsidRDefault="00E32064" w:rsidP="00E32064">
      <w:pPr>
        <w:jc w:val="both"/>
        <w:rPr>
          <w:rFonts w:ascii="Calibri" w:hAnsi="Calibri"/>
        </w:rPr>
      </w:pPr>
      <w:r>
        <w:rPr>
          <w:rFonts w:ascii="Calibri" w:hAnsi="Calibri"/>
        </w:rPr>
        <w:t>ZNAKOVNI JEZIK - sporazumijevanje gluhonijemih osoba</w:t>
      </w:r>
    </w:p>
    <w:p w:rsidR="00B52898" w:rsidRDefault="00E32064" w:rsidP="00B52898">
      <w:pPr>
        <w:spacing w:before="120" w:after="120"/>
        <w:rPr>
          <w:rFonts w:ascii="Calibri" w:hAnsi="Calibri"/>
          <w:b/>
          <w:sz w:val="28"/>
          <w:u w:val="single"/>
        </w:rPr>
      </w:pPr>
      <w:r>
        <w:br/>
        <w:t>Nakon toga pročitaj 93., 94. i 95. str. U udžbeniku te utv</w:t>
      </w:r>
      <w:r w:rsidR="00B52898">
        <w:t>r</w:t>
      </w:r>
      <w:r>
        <w:t>di koja su to ostala osjetila pomoću kojih dobivamo informacije iz okoliša. Osjetilo mirisa, okusa i kožna osjetila (dodir, toplina, hladnoća</w:t>
      </w:r>
      <w:r w:rsidR="00B52898">
        <w:t>).</w:t>
      </w:r>
      <w:r w:rsidR="00B52898">
        <w:br/>
      </w:r>
      <w:r w:rsidR="00B52898">
        <w:br/>
        <w:t>Utvrdi zašto nam je bitan miris, koji okusi postoje te kako su raspoređeni po jeziku i zašto je koža važan osjetilni organ. Prouči gdje se nalaze živci za osjet hladnoće, a gdje za osjet topline.</w:t>
      </w:r>
      <w:r w:rsidR="00B52898">
        <w:br/>
      </w:r>
      <w:r w:rsidR="00B52898">
        <w:br/>
        <w:t>Riješi RB. str. 66., 67. 3., 4., 5. i 6. zadatak.</w:t>
      </w:r>
      <w:r w:rsidR="00B52898">
        <w:br/>
      </w:r>
      <w:r w:rsidR="00B52898">
        <w:br/>
        <w:t xml:space="preserve">Nakon toga prepiši plan ploče: </w:t>
      </w:r>
      <w:r w:rsidR="00B52898">
        <w:br/>
      </w:r>
      <w:r w:rsidR="00B52898">
        <w:br/>
      </w:r>
    </w:p>
    <w:p w:rsidR="00B52898" w:rsidRDefault="00B52898" w:rsidP="00B52898">
      <w:pPr>
        <w:spacing w:before="120" w:after="120"/>
        <w:jc w:val="both"/>
        <w:rPr>
          <w:rFonts w:ascii="Calibri" w:hAnsi="Calibri"/>
          <w:b/>
          <w:sz w:val="28"/>
          <w:u w:val="single"/>
        </w:rPr>
      </w:pPr>
    </w:p>
    <w:p w:rsidR="00B52898" w:rsidRDefault="00B52898" w:rsidP="00B52898">
      <w:pPr>
        <w:spacing w:before="120" w:after="120"/>
        <w:jc w:val="both"/>
        <w:rPr>
          <w:rFonts w:ascii="Calibri" w:hAnsi="Calibri"/>
          <w:b/>
          <w:sz w:val="28"/>
          <w:u w:val="single"/>
        </w:rPr>
      </w:pPr>
    </w:p>
    <w:p w:rsidR="00B52898" w:rsidRDefault="00B52898" w:rsidP="00B52898">
      <w:pPr>
        <w:spacing w:before="120" w:after="120"/>
        <w:jc w:val="both"/>
        <w:rPr>
          <w:rFonts w:ascii="Calibri" w:hAnsi="Calibri"/>
          <w:b/>
          <w:sz w:val="28"/>
          <w:u w:val="single"/>
        </w:rPr>
      </w:pPr>
    </w:p>
    <w:p w:rsidR="00B52898" w:rsidRDefault="00B52898" w:rsidP="00B52898">
      <w:pPr>
        <w:spacing w:before="120" w:after="120"/>
        <w:jc w:val="both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lastRenderedPageBreak/>
        <w:t>OSTALA OSJETILA</w:t>
      </w:r>
    </w:p>
    <w:p w:rsidR="00B52898" w:rsidRDefault="00B52898" w:rsidP="00B52898">
      <w:pPr>
        <w:jc w:val="both"/>
        <w:rPr>
          <w:rFonts w:ascii="Calibri" w:hAnsi="Calibri"/>
          <w:b/>
          <w:color w:val="993300"/>
          <w:sz w:val="20"/>
        </w:rPr>
      </w:pPr>
      <w:r>
        <w:rPr>
          <w:rFonts w:ascii="Calibri" w:hAnsi="Calibri"/>
          <w:b/>
          <w:bCs/>
          <w:color w:val="993300"/>
        </w:rPr>
        <w:t>OSJETILO MIRISA</w:t>
      </w:r>
    </w:p>
    <w:p w:rsidR="00B52898" w:rsidRDefault="00B52898" w:rsidP="00B5289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- </w:t>
      </w:r>
      <w:r>
        <w:rPr>
          <w:rFonts w:ascii="Calibri" w:hAnsi="Calibri"/>
        </w:rPr>
        <w:t>mirisno područje – gornji dio nosnih šupljina</w:t>
      </w:r>
    </w:p>
    <w:p w:rsidR="00B52898" w:rsidRDefault="00B52898" w:rsidP="00B528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vlažna sluznica → otapanje mirisnih čestica → podražaj njušnih stanica → živčani impuls → njušni živac → centar za  </w:t>
      </w:r>
    </w:p>
    <w:p w:rsidR="00B52898" w:rsidRDefault="00B52898" w:rsidP="00B528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njuh u mozgu → osjet mirisa</w:t>
      </w:r>
    </w:p>
    <w:p w:rsidR="00B52898" w:rsidRDefault="00B52898" w:rsidP="00B52898">
      <w:pPr>
        <w:jc w:val="both"/>
        <w:rPr>
          <w:rFonts w:ascii="Calibri" w:hAnsi="Calibri"/>
          <w:b/>
          <w:color w:val="993300"/>
          <w:u w:val="single"/>
        </w:rPr>
      </w:pPr>
    </w:p>
    <w:p w:rsidR="00B52898" w:rsidRDefault="00B52898" w:rsidP="00B52898">
      <w:pPr>
        <w:jc w:val="both"/>
        <w:rPr>
          <w:rFonts w:ascii="Calibri" w:hAnsi="Calibri"/>
          <w:b/>
          <w:bCs/>
          <w:color w:val="993300"/>
        </w:rPr>
      </w:pPr>
      <w:r>
        <w:rPr>
          <w:rFonts w:ascii="Calibri" w:hAnsi="Calibri"/>
          <w:b/>
          <w:bCs/>
          <w:color w:val="993300"/>
        </w:rPr>
        <w:t>OSJETILO OKUSA</w:t>
      </w:r>
    </w:p>
    <w:p w:rsidR="00B52898" w:rsidRDefault="00B52898" w:rsidP="00B528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 površina jezika - </w:t>
      </w:r>
      <w:r>
        <w:rPr>
          <w:rFonts w:ascii="Calibri" w:hAnsi="Calibri"/>
          <w:b/>
        </w:rPr>
        <w:t>kvržice</w:t>
      </w:r>
      <w:r>
        <w:rPr>
          <w:rFonts w:ascii="Calibri" w:hAnsi="Calibri"/>
        </w:rPr>
        <w:t xml:space="preserve"> i </w:t>
      </w:r>
      <w:r>
        <w:rPr>
          <w:rFonts w:ascii="Calibri" w:hAnsi="Calibri"/>
          <w:b/>
        </w:rPr>
        <w:t>bradavice</w:t>
      </w:r>
    </w:p>
    <w:p w:rsidR="00B52898" w:rsidRDefault="00B52898" w:rsidP="00B528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unutar kvržica i bradavica su </w:t>
      </w:r>
      <w:r>
        <w:rPr>
          <w:rFonts w:ascii="Calibri" w:hAnsi="Calibri"/>
          <w:b/>
        </w:rPr>
        <w:t>okusni pupoljci</w:t>
      </w:r>
      <w:r>
        <w:rPr>
          <w:rFonts w:ascii="Calibri" w:hAnsi="Calibri"/>
        </w:rPr>
        <w:t xml:space="preserve"> (</w:t>
      </w:r>
      <w:r>
        <w:rPr>
          <w:rFonts w:ascii="Calibri" w:hAnsi="Calibri"/>
          <w:b/>
        </w:rPr>
        <w:t>okusne stanice</w:t>
      </w:r>
      <w:r>
        <w:rPr>
          <w:rFonts w:ascii="Calibri" w:hAnsi="Calibri"/>
        </w:rPr>
        <w:t xml:space="preserve">) </w:t>
      </w:r>
    </w:p>
    <w:p w:rsidR="00B52898" w:rsidRDefault="00B52898" w:rsidP="00B528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vlažna sluznica → otapanje čestica hrane → podražaj okusnih stanica → živčani impuls → okusni živac → centar za </w:t>
      </w:r>
    </w:p>
    <w:p w:rsidR="00B52898" w:rsidRDefault="00B52898" w:rsidP="00B528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okus u mozgu → osjet okusa</w:t>
      </w:r>
    </w:p>
    <w:p w:rsidR="00B52898" w:rsidRDefault="00B52898" w:rsidP="00B52898">
      <w:pPr>
        <w:rPr>
          <w:rFonts w:ascii="Calibri" w:hAnsi="Calibri"/>
          <w:b/>
          <w:bCs/>
          <w:color w:val="984806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44130</wp:posOffset>
                </wp:positionH>
                <wp:positionV relativeFrom="paragraph">
                  <wp:posOffset>7140</wp:posOffset>
                </wp:positionV>
                <wp:extent cx="1221105" cy="1148080"/>
                <wp:effectExtent l="0" t="0" r="0" b="0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148080"/>
                          <a:chOff x="3311" y="11676"/>
                          <a:chExt cx="2198" cy="2036"/>
                        </a:xfrm>
                      </wpg:grpSpPr>
                      <pic:pic xmlns:pic="http://schemas.openxmlformats.org/drawingml/2006/picture">
                        <pic:nvPicPr>
                          <pic:cNvPr id="14" name="Slika 12" descr="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7" y="11676"/>
                            <a:ext cx="1724" cy="2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" y="11906"/>
                            <a:ext cx="107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898" w:rsidRDefault="00B52898" w:rsidP="00B5289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GORKO</w:t>
                              </w:r>
                            </w:p>
                            <w:p w:rsidR="00B52898" w:rsidRDefault="00B52898" w:rsidP="00B5289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6" y="13096"/>
                            <a:ext cx="107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898" w:rsidRDefault="00B52898" w:rsidP="00B5289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SLATKO</w:t>
                              </w:r>
                            </w:p>
                            <w:p w:rsidR="00B52898" w:rsidRDefault="00B52898" w:rsidP="00B5289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12226"/>
                            <a:ext cx="107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898" w:rsidRDefault="00B52898" w:rsidP="00B5289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KISELO</w:t>
                              </w:r>
                            </w:p>
                            <w:p w:rsidR="00B52898" w:rsidRDefault="00B52898" w:rsidP="00B5289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12305"/>
                            <a:ext cx="107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898" w:rsidRDefault="00B52898" w:rsidP="00B5289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KISELO</w:t>
                              </w:r>
                            </w:p>
                            <w:p w:rsidR="00B52898" w:rsidRDefault="00B52898" w:rsidP="00B5289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5" y="12800"/>
                            <a:ext cx="107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898" w:rsidRDefault="00B52898" w:rsidP="00B5289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SLANO</w:t>
                              </w:r>
                            </w:p>
                            <w:p w:rsidR="00B52898" w:rsidRDefault="00B52898" w:rsidP="00B5289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1" y="12815"/>
                            <a:ext cx="107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898" w:rsidRDefault="00B52898" w:rsidP="00B5289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SLANO</w:t>
                              </w:r>
                            </w:p>
                            <w:p w:rsidR="00B52898" w:rsidRDefault="00B52898" w:rsidP="00B52898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3" o:spid="_x0000_s1026" style="position:absolute;margin-left:3.45pt;margin-top:.55pt;width:96.15pt;height:90.4pt;z-index:251659264" coordorigin="3311,11676" coordsize="2198,2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2" o:spid="_x0000_s1027" type="#_x0000_t75" alt="download.jpg" style="position:absolute;left:3477;top:11676;width:1724;height: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">
                  <v:imagedata r:id="rId7" o:title="downloa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left:3889;top:11906;width:107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B52898" w:rsidRDefault="00B52898" w:rsidP="00B52898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GORKO</w:t>
                        </w:r>
                      </w:p>
                      <w:p w:rsidR="00B52898" w:rsidRDefault="00B52898" w:rsidP="00B52898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</w:txbxContent>
                  </v:textbox>
                </v:shape>
                <v:shape id="Tekstni okvir 2" o:spid="_x0000_s1029" type="#_x0000_t202" style="position:absolute;left:3846;top:13096;width:107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B52898" w:rsidRDefault="00B52898" w:rsidP="00B52898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SLATKO</w:t>
                        </w:r>
                      </w:p>
                      <w:p w:rsidR="00B52898" w:rsidRDefault="00B52898" w:rsidP="00B52898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</w:txbxContent>
                  </v:textbox>
                </v:shape>
                <v:shape id="Tekstni okvir 2" o:spid="_x0000_s1030" type="#_x0000_t202" style="position:absolute;left:4430;top:12226;width:107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52898" w:rsidRDefault="00B52898" w:rsidP="00B52898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KISELO</w:t>
                        </w:r>
                      </w:p>
                      <w:p w:rsidR="00B52898" w:rsidRDefault="00B52898" w:rsidP="00B52898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</w:txbxContent>
                  </v:textbox>
                </v:shape>
                <v:shape id="Tekstni okvir 2" o:spid="_x0000_s1031" type="#_x0000_t202" style="position:absolute;left:3356;top:12305;width:107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B52898" w:rsidRDefault="00B52898" w:rsidP="00B52898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KISELO</w:t>
                        </w:r>
                      </w:p>
                      <w:p w:rsidR="00B52898" w:rsidRDefault="00B52898" w:rsidP="00B52898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</w:txbxContent>
                  </v:textbox>
                </v:shape>
                <v:shape id="Tekstni okvir 2" o:spid="_x0000_s1032" type="#_x0000_t202" style="position:absolute;left:4435;top:12800;width:107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B52898" w:rsidRDefault="00B52898" w:rsidP="00B52898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SLANO</w:t>
                        </w:r>
                      </w:p>
                      <w:p w:rsidR="00B52898" w:rsidRDefault="00B52898" w:rsidP="00B52898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</w:txbxContent>
                  </v:textbox>
                </v:shape>
                <v:shape id="Tekstni okvir 2" o:spid="_x0000_s1033" type="#_x0000_t202" style="position:absolute;left:3311;top:12815;width:107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B52898" w:rsidRDefault="00B52898" w:rsidP="00B52898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SLANO</w:t>
                        </w:r>
                      </w:p>
                      <w:p w:rsidR="00B52898" w:rsidRDefault="00B52898" w:rsidP="00B52898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52898" w:rsidRDefault="00B52898" w:rsidP="00B52898">
      <w:pPr>
        <w:rPr>
          <w:rFonts w:ascii="Calibri" w:hAnsi="Calibri"/>
        </w:rPr>
      </w:pPr>
    </w:p>
    <w:p w:rsidR="00B52898" w:rsidRDefault="00B52898" w:rsidP="00B52898">
      <w:pPr>
        <w:rPr>
          <w:rFonts w:ascii="Calibri" w:hAnsi="Calibri"/>
        </w:rPr>
      </w:pPr>
    </w:p>
    <w:p w:rsidR="00B52898" w:rsidRDefault="00B52898" w:rsidP="00B52898">
      <w:pPr>
        <w:rPr>
          <w:rFonts w:ascii="Calibri" w:hAnsi="Calibri"/>
        </w:rPr>
      </w:pPr>
    </w:p>
    <w:p w:rsidR="00B52898" w:rsidRDefault="00B52898" w:rsidP="00B52898">
      <w:pPr>
        <w:jc w:val="both"/>
        <w:rPr>
          <w:rFonts w:ascii="Calibri" w:hAnsi="Calibri"/>
          <w:b/>
          <w:bCs/>
          <w:color w:val="993300"/>
          <w:sz w:val="20"/>
          <w:szCs w:val="20"/>
        </w:rPr>
      </w:pPr>
      <w:r>
        <w:rPr>
          <w:rFonts w:ascii="Calibri" w:hAnsi="Calibri"/>
          <w:b/>
          <w:bCs/>
          <w:color w:val="993300"/>
        </w:rPr>
        <w:t>KOŽNA OSJETILA</w:t>
      </w:r>
    </w:p>
    <w:p w:rsidR="00B52898" w:rsidRDefault="00B52898" w:rsidP="00B52898">
      <w:pPr>
        <w:rPr>
          <w:rFonts w:ascii="Calibri" w:hAnsi="Calibri"/>
        </w:rPr>
      </w:pPr>
      <w:r>
        <w:rPr>
          <w:rFonts w:ascii="Calibri" w:hAnsi="Calibri"/>
        </w:rPr>
        <w:t>DODIR - osjetilna tjelešca</w:t>
      </w:r>
    </w:p>
    <w:p w:rsidR="00B52898" w:rsidRDefault="00B52898" w:rsidP="00B52898">
      <w:pPr>
        <w:rPr>
          <w:rFonts w:ascii="Calibri" w:hAnsi="Calibri"/>
        </w:rPr>
      </w:pPr>
      <w:r>
        <w:rPr>
          <w:rFonts w:ascii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33655</wp:posOffset>
                </wp:positionV>
                <wp:extent cx="55880" cy="411480"/>
                <wp:effectExtent l="13335" t="5080" r="6985" b="12065"/>
                <wp:wrapNone/>
                <wp:docPr id="12" name="Desna vitičasta zagrad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411480"/>
                        </a:xfrm>
                        <a:prstGeom prst="rightBrace">
                          <a:avLst>
                            <a:gd name="adj1" fmla="val 613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BB1F6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12" o:spid="_x0000_s1026" type="#_x0000_t88" style="position:absolute;margin-left:44.55pt;margin-top:2.65pt;width:4.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"/>
            </w:pict>
          </mc:Fallback>
        </mc:AlternateContent>
      </w:r>
      <w:r>
        <w:rPr>
          <w:rFonts w:ascii="Calibri" w:hAnsi="Calibri"/>
        </w:rPr>
        <w:t>TOPLO</w:t>
      </w:r>
    </w:p>
    <w:p w:rsidR="00B52898" w:rsidRDefault="00B52898" w:rsidP="00B52898">
      <w:pPr>
        <w:rPr>
          <w:rFonts w:ascii="Calibri" w:hAnsi="Calibri"/>
        </w:rPr>
      </w:pPr>
      <w:r>
        <w:rPr>
          <w:rFonts w:ascii="Calibri" w:hAnsi="Calibri"/>
        </w:rPr>
        <w:t>HLADNO        završetci živaca</w:t>
      </w:r>
    </w:p>
    <w:p w:rsidR="00B52898" w:rsidRDefault="00B52898" w:rsidP="00B52898">
      <w:pPr>
        <w:rPr>
          <w:rFonts w:ascii="Calibri" w:hAnsi="Calibri"/>
        </w:rPr>
      </w:pPr>
      <w:r>
        <w:rPr>
          <w:rFonts w:ascii="Calibri" w:hAnsi="Calibri"/>
        </w:rPr>
        <w:t>BOL</w:t>
      </w:r>
    </w:p>
    <w:p w:rsidR="00B52898" w:rsidRDefault="00B52898" w:rsidP="00B52898">
      <w:pPr>
        <w:rPr>
          <w:rFonts w:ascii="Calibri" w:hAnsi="Calibri"/>
        </w:rPr>
      </w:pPr>
      <w:r>
        <w:rPr>
          <w:rFonts w:ascii="Times New Roman" w:hAnsi="Times New Roman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8890</wp:posOffset>
                </wp:positionV>
                <wp:extent cx="0" cy="151765"/>
                <wp:effectExtent l="53975" t="8890" r="60325" b="20320"/>
                <wp:wrapNone/>
                <wp:docPr id="11" name="Ravni poveznik sa strelic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827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8.75pt;margin-top:.7pt;width:0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">
                <v:stroke endarrow="block"/>
              </v:shape>
            </w:pict>
          </mc:Fallback>
        </mc:AlternateContent>
      </w:r>
      <w:r>
        <w:rPr>
          <w:rFonts w:ascii="Calibri" w:hAnsi="Calibri"/>
        </w:rPr>
        <w:t xml:space="preserve">    </w:t>
      </w:r>
    </w:p>
    <w:p w:rsidR="006E21B4" w:rsidRDefault="00B52898" w:rsidP="00B52898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zaštitni mehanizam</w:t>
      </w:r>
    </w:p>
    <w:p w:rsidR="006E21B4" w:rsidRDefault="006E21B4" w:rsidP="006E21B4">
      <w:pPr>
        <w:spacing w:before="120" w:after="120"/>
      </w:pPr>
      <w:r>
        <w:rPr>
          <w:rFonts w:ascii="Calibri" w:hAnsi="Calibri"/>
          <w:color w:val="0070C0"/>
        </w:rPr>
        <w:t>Nakon toga proučite sadržaje na sljedećoj poveznici</w:t>
      </w:r>
      <w:r>
        <w:rPr>
          <w:rFonts w:ascii="Calibri" w:hAnsi="Calibri"/>
          <w:color w:val="0070C0"/>
        </w:rPr>
        <w:br/>
      </w:r>
      <w:hyperlink r:id="rId8" w:history="1">
        <w:r>
          <w:rPr>
            <w:rStyle w:val="Hiperveza"/>
          </w:rPr>
          <w:t>https://edutorij.e-skole.hr/share/proxy/alfresco-noauth/edutorij/api/proxy-guest/4f77c550-2b26-4717-b65e-82b845685f3f/biologija-8/m03/j05/index.html</w:t>
        </w:r>
      </w:hyperlink>
    </w:p>
    <w:p w:rsidR="006E21B4" w:rsidRDefault="006E21B4" w:rsidP="006E21B4">
      <w:pPr>
        <w:spacing w:before="120" w:after="120"/>
      </w:pPr>
    </w:p>
    <w:p w:rsidR="006E21B4" w:rsidRPr="00B52898" w:rsidRDefault="006E21B4" w:rsidP="006E21B4">
      <w:pPr>
        <w:spacing w:before="120" w:after="120"/>
        <w:rPr>
          <w:color w:val="000000" w:themeColor="text1"/>
        </w:rPr>
      </w:pPr>
    </w:p>
    <w:p w:rsidR="006E21B4" w:rsidRDefault="006E21B4" w:rsidP="006E21B4">
      <w:pPr>
        <w:spacing w:before="120" w:after="120"/>
      </w:pPr>
    </w:p>
    <w:p w:rsidR="00B52898" w:rsidRDefault="00B52898" w:rsidP="00B52898">
      <w:pPr>
        <w:spacing w:before="120" w:after="120"/>
        <w:jc w:val="both"/>
        <w:rPr>
          <w:rFonts w:ascii="Calibri" w:hAnsi="Calibri"/>
          <w:color w:val="000000" w:themeColor="text1"/>
        </w:rPr>
      </w:pPr>
      <w:r w:rsidRPr="00B52898">
        <w:rPr>
          <w:rFonts w:ascii="Calibri" w:hAnsi="Calibri"/>
          <w:color w:val="0070C0"/>
        </w:rPr>
        <w:lastRenderedPageBreak/>
        <w:t>DOMAĆA ZADAĆA: Ponavljanje nastavnih sadržaja „Osjetila“ zbog pripreme za provjeru znanja. Trenutno se provjera znanja odgađa do povratka u školu, a o tome ćete biti naknadno i na vrijeme obavješteni.</w:t>
      </w:r>
      <w:r>
        <w:rPr>
          <w:rFonts w:ascii="Calibri" w:hAnsi="Calibri"/>
          <w:color w:val="0070C0"/>
        </w:rPr>
        <w:t xml:space="preserve"> </w:t>
      </w:r>
      <w:r w:rsidRPr="00B52898">
        <w:rPr>
          <w:rFonts w:ascii="Calibri" w:hAnsi="Calibri"/>
          <w:color w:val="000000" w:themeColor="text1"/>
        </w:rPr>
        <w:t>Dakle osmaši, čitajte gradivo Osjetila, ponavljajte što smo učili.</w:t>
      </w:r>
      <w:r w:rsidR="006E21B4">
        <w:rPr>
          <w:rFonts w:ascii="Calibri" w:hAnsi="Calibri"/>
          <w:color w:val="000000" w:themeColor="text1"/>
        </w:rPr>
        <w:br/>
        <w:t>Za ponavljanje proučite sadržaje na sljedećoj poveznici i riješiti kviz koji se nalazi na dnu, zapišite svoj postotak riješenosti</w:t>
      </w:r>
      <w:r w:rsidR="005D319B">
        <w:rPr>
          <w:rFonts w:ascii="Calibri" w:hAnsi="Calibri"/>
          <w:color w:val="000000" w:themeColor="text1"/>
        </w:rPr>
        <w:t xml:space="preserve"> i pošaljite mi ga isto u chatu u Teamsu</w:t>
      </w:r>
      <w:bookmarkStart w:id="0" w:name="_GoBack"/>
      <w:bookmarkEnd w:id="0"/>
      <w:r w:rsidR="006E21B4">
        <w:rPr>
          <w:rFonts w:ascii="Calibri" w:hAnsi="Calibri"/>
          <w:color w:val="000000" w:themeColor="text1"/>
        </w:rPr>
        <w:t>.</w:t>
      </w:r>
    </w:p>
    <w:p w:rsidR="006E21B4" w:rsidRPr="00B52898" w:rsidRDefault="005D319B" w:rsidP="00B52898">
      <w:pPr>
        <w:spacing w:before="120" w:after="120"/>
        <w:jc w:val="both"/>
        <w:rPr>
          <w:color w:val="000000" w:themeColor="text1"/>
        </w:rPr>
      </w:pPr>
      <w:hyperlink r:id="rId9" w:history="1">
        <w:r w:rsidR="006E21B4">
          <w:rPr>
            <w:rStyle w:val="Hiperveza"/>
          </w:rPr>
          <w:t>https://edutorij.e-skole.hr/share/proxy/alfresco-noauth/edutorij/api/proxy-guest/4f77c550-2b26-4717-b65e-82b845685f3f/biologija-8/m03/j05/index.html</w:t>
        </w:r>
      </w:hyperlink>
    </w:p>
    <w:sectPr w:rsidR="006E21B4" w:rsidRPr="00B5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332"/>
    <w:multiLevelType w:val="hybridMultilevel"/>
    <w:tmpl w:val="7C72C692"/>
    <w:lvl w:ilvl="0" w:tplc="8732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4ABD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246A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02A6E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8415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C4B0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9260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18403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CAEED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88"/>
    <w:rsid w:val="005D319B"/>
    <w:rsid w:val="00664FB4"/>
    <w:rsid w:val="006E21B4"/>
    <w:rsid w:val="00792EDD"/>
    <w:rsid w:val="00871288"/>
    <w:rsid w:val="00B52898"/>
    <w:rsid w:val="00E3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7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E2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7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E2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orij.e-skole.hr/share/proxy/alfresco-noauth/edutorij/api/proxy-guest/4f77c550-2b26-4717-b65e-82b845685f3f/biologija-8/m03/j05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torij.e-skole.hr/share/proxy/alfresco-noauth/edutorij/api/proxy-guest/4f77c550-2b26-4717-b65e-82b845685f3f/biologija-8/m03/j05/index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kurikulum biologije OneNote365</dc:creator>
  <cp:keywords/>
  <dc:description/>
  <cp:lastModifiedBy>valentina.bartol@outlook.com</cp:lastModifiedBy>
  <cp:revision>3</cp:revision>
  <dcterms:created xsi:type="dcterms:W3CDTF">2020-03-17T21:05:00Z</dcterms:created>
  <dcterms:modified xsi:type="dcterms:W3CDTF">2020-03-18T09:07:00Z</dcterms:modified>
</cp:coreProperties>
</file>