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Osnovna škola Frane Petrića, Cres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Šetalište 20. travnja 56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51557 Cres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KLASA: 602-02/20-01/05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URBROJ: 2213-25-01-20-2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Cres, 11.9. 2020.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PROTOKOL O ORGANIZACIJI RADA U 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OSNOVNOJ ŠKOLI FRANE PETRIĆA 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U ŠKOLSKOJ 2020./2021. GODINI</w:t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U UVJETIMA VEZANIM UZ PANDEMIJU VIRUSA COVID-19</w:t>
      </w:r>
    </w:p>
    <w:p w:rsidR="00000000" w:rsidDel="00000000" w:rsidP="00000000" w:rsidRDefault="00000000" w:rsidRPr="00000000" w14:paraId="0000001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                                                                                                             Ravnatelj: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                                                                               Josip Pope, mag. prim. educ.</w:t>
      </w:r>
    </w:p>
    <w:p w:rsidR="00000000" w:rsidDel="00000000" w:rsidP="00000000" w:rsidRDefault="00000000" w:rsidRPr="00000000" w14:paraId="0000001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 Osnovnoj školi Frane Petrića u Cresu u školskoj godini 2020./2021.  ukupno  je upisano 208 učenika u  16 razrednih odjela: 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- 5 razrednih odjela razredne nastave 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- 8 razrednih odjela predmetne nastave 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- 1 posebni razredni odjel 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- 1 odgojnoobrazovna skupina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- 1 glazbeni odjel - Glazbena škola. 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Rad se odvija u matičnoj školi.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 svim razrednim odjelima nastava će se odvijati po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modelu A – NASTAVA U ŠKOLI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svi učenici imaju nastavu u školi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svaki razredni odjel boravi u jednoj prostoriji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učenici sjede jedan iza drugog ili jedan pored drugog u razmaku 1,5 m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učenici predmetne nastave nosit će maske u učionici, na hodniku i u prijevozu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izbjegavanje fizičkog kontakta učenika s učenicima iz drugih razrednih odjela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prolazak kroz zajedničke prostorije svesti na minimum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označiti put kretanja kroz hodnike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organizacija korištenja sanitarnih čvorova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odgojnoobrazovni rad izvodi se u dvosatu, ponekad trosatu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nastavni  sat traje 45 minuta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nastava ne počinje u isto vrijeme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nastava tjelesne i zdravstvene kulture za starije razrede odvijat će se u dvorani, a koliko vremenske prilike dozvole najviše na otvorenom, razredna nastava ima nastavu TZK jedan sat tjedno u školskoj sportskoj dvorani, a jedan sat na otvorenom ili u učionici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odmori su organizirani u različito vrijeme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prostorije se čiste na kraju jutarnje smjene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prehrana je organizirana u učionici i u blagavaonici uz poštivanje svih preventivnih mjera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hrana mora biti pakirana ili unaprijed podijeljena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vodi se evidencija ulaska i izlaska iz školske zgrade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mjerenje temperature svim zaposlenicima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zabranjeni su svi posjeti školi.</w:t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ORGANIZACIJA NASTAVE</w:t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Nastavni rad odvija se u jutarnjoj smjeni.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Organizacija nastave po vremenu dolaska u školu: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Tablica 1.</w:t>
      </w:r>
    </w:p>
    <w:tbl>
      <w:tblPr>
        <w:tblStyle w:val="Table1"/>
        <w:tblW w:w="877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0"/>
        <w:gridCol w:w="1580"/>
        <w:gridCol w:w="1276"/>
        <w:gridCol w:w="1701"/>
        <w:gridCol w:w="1276"/>
        <w:gridCol w:w="1701"/>
        <w:tblGridChange w:id="0">
          <w:tblGrid>
            <w:gridCol w:w="1240"/>
            <w:gridCol w:w="1580"/>
            <w:gridCol w:w="1276"/>
            <w:gridCol w:w="1701"/>
            <w:gridCol w:w="1276"/>
            <w:gridCol w:w="170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effd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Sat/ ulaz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effd" w:val="clea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1.ulaz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effd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Sat/ulaz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effd" w:val="clea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2.ulaz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effd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Sat/ulaz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effd" w:val="clea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3.ulaz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1.sat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8.00-8.45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1.sat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8.05-8.50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1.sat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8.10-8.55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8"/>
                <w:szCs w:val="28"/>
                <w:rtl w:val="0"/>
              </w:rPr>
              <w:t xml:space="preserve">marenda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8"/>
                <w:szCs w:val="28"/>
                <w:rtl w:val="0"/>
              </w:rPr>
              <w:t xml:space="preserve">10 minuta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2.sat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8.55-9.40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2.sat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9.00-9.45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2.sat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8.55-9.40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3.sat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9.45-10.30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8"/>
                <w:szCs w:val="28"/>
                <w:rtl w:val="0"/>
              </w:rPr>
              <w:t xml:space="preserve">marenda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8"/>
                <w:szCs w:val="28"/>
                <w:rtl w:val="0"/>
              </w:rPr>
              <w:t xml:space="preserve">10 minuta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3.sat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9.45-10.30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8"/>
                <w:szCs w:val="28"/>
                <w:rtl w:val="0"/>
              </w:rPr>
              <w:t xml:space="preserve">marenda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8"/>
                <w:szCs w:val="28"/>
                <w:rtl w:val="0"/>
              </w:rPr>
              <w:t xml:space="preserve">10 minuta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3.sat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9.55-10.40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4.sat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10.35-11.20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4.sat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10.40-11.25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4.sat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10.45-11.30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5.sat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11.25-12.10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5.sat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11.30-12.15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5.sat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11.35-12.20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6.sat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12.15-13.00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6.sat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12.20-13.05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6.sat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12.25-13.10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Postupak ulaska za učitelje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dolazak u školu najkasnije 15 minuta prije ulaska učenika svojeg razreda, kada se ima 1. sat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obavezno mjerenje temperature prije dolaska na posao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obavezna dezinfekcija obuće (otirač s dezinfekcijskim sredstvom na glavnom ulazu) i ruku pri ulasku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poštivanje razmaka od 1,5m.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Mjerenje temperature pri ulasku u školu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upravnom osoblju i stručnim suradnicima tajnica mjeri temperaturu i evidentira vrijednosti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nastavnom osoblju mjere Valentina Bartol (lijevo stepenište i hodnik) i domar Robert Sablić (desno stepenište i gore)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tehničkom osoblju spremačica mjeri temperaturu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 slučaju odsutnosti mjeritelja temperature, ravnatelj će odrediti zamjenike istih. 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Postupak ulaska za učenike</w:t>
      </w:r>
    </w:p>
    <w:p w:rsidR="00000000" w:rsidDel="00000000" w:rsidP="00000000" w:rsidRDefault="00000000" w:rsidRPr="00000000" w14:paraId="00000084">
      <w:pPr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Učenici ulaze u školu u razmaku od 5 minuta budući da škola ima tri ulaza i postoji mogućnost organizacije koridora kretanja uz poštivanje svih epidemioloških mjera. </w:t>
      </w:r>
    </w:p>
    <w:p w:rsidR="00000000" w:rsidDel="00000000" w:rsidP="00000000" w:rsidRDefault="00000000" w:rsidRPr="00000000" w14:paraId="00000085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Tablica 2.</w:t>
      </w:r>
    </w:p>
    <w:p w:rsidR="00000000" w:rsidDel="00000000" w:rsidP="00000000" w:rsidRDefault="00000000" w:rsidRPr="00000000" w14:paraId="00000086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Raspored ulaska u školsku zgradu (po ulazima):</w:t>
      </w:r>
    </w:p>
    <w:tbl>
      <w:tblPr>
        <w:tblStyle w:val="Table2"/>
        <w:tblW w:w="852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6"/>
        <w:gridCol w:w="2321"/>
        <w:gridCol w:w="2292"/>
        <w:gridCol w:w="1725"/>
        <w:tblGridChange w:id="0">
          <w:tblGrid>
            <w:gridCol w:w="2186"/>
            <w:gridCol w:w="2321"/>
            <w:gridCol w:w="2292"/>
            <w:gridCol w:w="1725"/>
          </w:tblGrid>
        </w:tblGridChange>
      </w:tblGrid>
      <w:tr>
        <w:tc>
          <w:tcPr>
            <w:shd w:fill="f8ffcd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ulaz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(ulaz za invalide)</w:t>
            </w:r>
          </w:p>
        </w:tc>
        <w:tc>
          <w:tcPr>
            <w:shd w:fill="f8ffcd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ulaz</w:t>
            </w:r>
          </w:p>
          <w:p w:rsidR="00000000" w:rsidDel="00000000" w:rsidP="00000000" w:rsidRDefault="00000000" w:rsidRPr="00000000" w14:paraId="0000008A">
            <w:pPr>
              <w:ind w:left="36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(glavni ulaz)</w:t>
            </w:r>
          </w:p>
        </w:tc>
        <w:tc>
          <w:tcPr>
            <w:shd w:fill="f8ffcd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ulaz</w:t>
            </w:r>
          </w:p>
          <w:p w:rsidR="00000000" w:rsidDel="00000000" w:rsidP="00000000" w:rsidRDefault="00000000" w:rsidRPr="00000000" w14:paraId="0000008C">
            <w:pPr>
              <w:ind w:left="36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(kod dvorane)</w:t>
            </w:r>
          </w:p>
        </w:tc>
        <w:tc>
          <w:tcPr>
            <w:shd w:fill="f8ffcd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Napomena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Vrijeme ulaska: 7.50 sati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Vrijeme ulaska: 7.55 sati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Vrijeme ulaska: 8.00 sati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1.a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5.a; 5.b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3.a; 3.b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2.a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6.a; 6.b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4.a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OOS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8.a; 8.b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7.a; 7.b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PRO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RAZREDNA NASTAVA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108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Ulazak učenika razredne nastave</w:t>
      </w:r>
    </w:p>
    <w:p w:rsidR="00000000" w:rsidDel="00000000" w:rsidP="00000000" w:rsidRDefault="00000000" w:rsidRPr="00000000" w14:paraId="000000A6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učiteljica dočekuje učenike na ulasku u školsku zgradu </w:t>
      </w:r>
    </w:p>
    <w:p w:rsidR="00000000" w:rsidDel="00000000" w:rsidP="00000000" w:rsidRDefault="00000000" w:rsidRPr="00000000" w14:paraId="000000A7">
      <w:pPr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pri ulasku učenici mogu dezinficirati ruke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8">
      <w:pPr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- označenim putem dolaze do garderobnog ormarića gdje obuvaju papuče</w:t>
      </w:r>
    </w:p>
    <w:p w:rsidR="00000000" w:rsidDel="00000000" w:rsidP="00000000" w:rsidRDefault="00000000" w:rsidRPr="00000000" w14:paraId="000000A9">
      <w:pPr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- po ulaska u učionicu obavezno peru ruke, prema uputama o pranju ruka.</w:t>
      </w:r>
    </w:p>
    <w:p w:rsidR="00000000" w:rsidDel="00000000" w:rsidP="00000000" w:rsidRDefault="00000000" w:rsidRPr="00000000" w14:paraId="000000AA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Učenici razredne nastave su u svojim matičnim učionicama.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108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Boravak u školi učenika razredne nastave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učenici borave samo u svojoj učionici uz nazočnost učitelja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nema školskog zvona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tijekom jednog nastavnog dana s učenicima borave najviše 3 učitelja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učenici i njihova učiteljica za vrijeme nastave ne koriste masku, osim zbog zdravstvenog stanja izdvojenim slučajevima, predmetni učitelji obavezno nose masku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 vrijeme nastave nitko ne smije ulaziti u učionicu - roditelji, spremačica, drugi učitelj koji nema obvezu rada u tom odjelu, stručni suradnik i ostali.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učenici se smiju družiti samo unutar svojeg razreda poštujući propisane epidemiološke mjere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preporuča se da učenici donose marendu od kuće. Marenda se jede u blagavaonici uz poštivanje svih preventivnih mjera uz nazočnost učitelja. Svaki razred boravi sam u blagavaonici (interni dogovor učiteljica). Obavezno pranje ruku prije jela.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108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Učitelji u razrednoj nastavi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borave isključivo u učionici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nije dozvoljeno grupiranje učitelja  i okupljanje u zbornici. </w:t>
      </w:r>
    </w:p>
    <w:p w:rsidR="00000000" w:rsidDel="00000000" w:rsidP="00000000" w:rsidRDefault="00000000" w:rsidRPr="00000000" w14:paraId="000000B9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PREDMETNA NASTAVA</w:t>
      </w:r>
    </w:p>
    <w:p w:rsidR="00000000" w:rsidDel="00000000" w:rsidP="00000000" w:rsidRDefault="00000000" w:rsidRPr="00000000" w14:paraId="000000BC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Svaki razredni odjel  ima svoju učionicu, a svaki učenik određeno i označeno mjesto sjedenja.</w:t>
      </w:r>
    </w:p>
    <w:p w:rsidR="00000000" w:rsidDel="00000000" w:rsidP="00000000" w:rsidRDefault="00000000" w:rsidRPr="00000000" w14:paraId="000000BD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Tablica 3.</w:t>
      </w:r>
    </w:p>
    <w:p w:rsidR="00000000" w:rsidDel="00000000" w:rsidP="00000000" w:rsidRDefault="00000000" w:rsidRPr="00000000" w14:paraId="000000C2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Predmetna nastava smještena je u slijedećim učionicama: </w:t>
      </w:r>
    </w:p>
    <w:tbl>
      <w:tblPr>
        <w:tblStyle w:val="Table3"/>
        <w:tblW w:w="69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0"/>
        <w:gridCol w:w="3330"/>
        <w:gridCol w:w="2250"/>
        <w:tblGridChange w:id="0">
          <w:tblGrid>
            <w:gridCol w:w="1350"/>
            <w:gridCol w:w="3330"/>
            <w:gridCol w:w="2250"/>
          </w:tblGrid>
        </w:tblGridChange>
      </w:tblGrid>
      <w:tr>
        <w:tc>
          <w:tcPr>
            <w:shd w:fill="dbe5f1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RAZRED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UČIONICA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Broj učenika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5.a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Hrvatski jezik, gore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</w:t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5.b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</w:t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6.a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15</w:t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6.b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Geografija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</w:t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7.a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Engleski jezik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13</w:t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7.b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Hrvatski jezik, dolje 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</w:t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8.a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Kemija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</w:t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8.b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Fizika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</w:t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PRO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Tehnička kultura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E2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108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Ulazak učenika predmetne nastave u školu</w:t>
      </w:r>
    </w:p>
    <w:p w:rsidR="00000000" w:rsidDel="00000000" w:rsidP="00000000" w:rsidRDefault="00000000" w:rsidRPr="00000000" w14:paraId="000000E4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- učenici predmetne nastave ulaze prema rasporedu u tablici 2.</w:t>
      </w:r>
    </w:p>
    <w:p w:rsidR="00000000" w:rsidDel="00000000" w:rsidP="00000000" w:rsidRDefault="00000000" w:rsidRPr="00000000" w14:paraId="000000E5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- učitelj koji ima 1. sat dočekuje učenike na ulasku u školsku zgradu</w:t>
      </w:r>
    </w:p>
    <w:p w:rsidR="00000000" w:rsidDel="00000000" w:rsidP="00000000" w:rsidRDefault="00000000" w:rsidRPr="00000000" w14:paraId="000000E6">
      <w:pPr>
        <w:spacing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- pri ulasku učenici dezinficiraju ruke i odlaze do garderobnih ormarića gdje obuvaju papuče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7">
      <w:pPr>
        <w:spacing w:line="24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    - učenici vođeni učiteljem dolaze do matične učionice i sjedaju u klupu na svoje radno mjesto (učitelji mogu na klupama označiti mjesto za svakog pojedinog učenika).</w:t>
      </w:r>
    </w:p>
    <w:p w:rsidR="00000000" w:rsidDel="00000000" w:rsidP="00000000" w:rsidRDefault="00000000" w:rsidRPr="00000000" w14:paraId="000000E8">
      <w:pPr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    1.2.2.2.  Boravak u školi učenika predmetne nastave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rtl w:val="0"/>
        </w:rPr>
        <w:t xml:space="preserve">        - 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učenici borave samo u svojoj učionici uz nazočnost učitelja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-  nema školskog zvona 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-  tijekom jednog nastavnog dana s učenicima borave najviše 3 učitelja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-  učenici i njihovi učitelji za vrijeme nastave nisu obavezni koristiti zaštitnu masku jer je razmak u učionicama između učenika veći od 1,5 metara (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dopuštenje Odlukom Stožera civilne zaštite Grada Cresa od 4. rujna 2020. godine)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osim zbog zdravstvenog stanja izdvojenim slučajevima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 vrijeme nastave nitko ne smije ulaziti u učionicu - roditelji, spremačica, drugi učitelj koji nema obvezu rada u tom odjelu, stručni suradnik i ostali. 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učenici se smiju družiti samo unutar svojeg razreda poštujući propisane epidemiološke mjere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preporuča se da učenici donose marendu od kuće, ako se uzima školska marenda ona mora biti upakirana i dostavljena pred razred. Marenda se jede u razredu uz nazočnost učitelja. Obavezno je pranje ruku prije jela.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108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Učitelji u predmetnoj nastavi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moraju poštivati  razmak od 1,5 m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nije dozvoljeno grupiranje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nije dozvoljeno okupljanje  u zbornici i unutar škole.</w:t>
      </w:r>
    </w:p>
    <w:p w:rsidR="00000000" w:rsidDel="00000000" w:rsidP="00000000" w:rsidRDefault="00000000" w:rsidRPr="00000000" w14:paraId="000000F7">
      <w:pPr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140" w:right="0" w:hanging="90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GLAZBENA ŠKOLA</w:t>
      </w:r>
    </w:p>
    <w:p w:rsidR="00000000" w:rsidDel="00000000" w:rsidP="00000000" w:rsidRDefault="00000000" w:rsidRPr="00000000" w14:paraId="000000F9">
      <w:pPr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Glazbenu školu pohađa 28 učenika. Rad Glazbene škole u potpunosti će biti organiziran prema Preporukama za rad umjetničkih škola tijekom epidemije koronavirusa (COVID-19) koje je izdao Hrvatski zavod za javno zdravstvo 29. kolovoza 2020. godine, a uključuju Preporuke za rad glazbenih škola tijekom epidemije koronavirusa (COVID-19) od 18. svibnja 2020. godine.</w:t>
      </w:r>
    </w:p>
    <w:p w:rsidR="00000000" w:rsidDel="00000000" w:rsidP="00000000" w:rsidRDefault="00000000" w:rsidRPr="00000000" w14:paraId="000000FA">
      <w:pPr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900" w:right="0" w:hanging="90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OSTALE AKTIVNOSTI U ŠKOLI</w:t>
      </w:r>
    </w:p>
    <w:p w:rsidR="00000000" w:rsidDel="00000000" w:rsidP="00000000" w:rsidRDefault="00000000" w:rsidRPr="00000000" w14:paraId="000000FD">
      <w:pPr>
        <w:ind w:firstLine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Maske su obavezne po hodnicima za sve koji borave u školi. Škola je nabavila zaštitne maske za zaposlenike i učenike. </w:t>
      </w:r>
    </w:p>
    <w:p w:rsidR="00000000" w:rsidDel="00000000" w:rsidP="00000000" w:rsidRDefault="00000000" w:rsidRPr="00000000" w14:paraId="000000FE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Rad u informatičkoj učionici moguć je uz obaveznu dezinfekciju kompletne učionice i informatičke opreme između  razrednih odjela.</w:t>
      </w:r>
    </w:p>
    <w:p w:rsidR="00000000" w:rsidDel="00000000" w:rsidP="00000000" w:rsidRDefault="00000000" w:rsidRPr="00000000" w14:paraId="000000FF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Produženi boravak organizirat će se s učenicima poštujući sve propisane preventivne mjere – dvije mješovite skupine (dopuštenje Odlukom Stožera civilne zaštite Grada Cresa od 1. rujna 2020. godine).</w:t>
      </w:r>
    </w:p>
    <w:p w:rsidR="00000000" w:rsidDel="00000000" w:rsidP="00000000" w:rsidRDefault="00000000" w:rsidRPr="00000000" w14:paraId="00000100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Izborni programi ostvarivat će se u cijelosti u školi s učenicima poštujući sve propisane preventivne mjere – mješovite skupine (dopuštenje Odlukom Stožera civilne zaštite Grada Cresa od 1. rujna 2020. godine).</w:t>
      </w:r>
    </w:p>
    <w:p w:rsidR="00000000" w:rsidDel="00000000" w:rsidP="00000000" w:rsidRDefault="00000000" w:rsidRPr="00000000" w14:paraId="00000101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Izvannastavne aktivnosti, dopunska i dodatna nastava ostvarivat će se online.</w:t>
      </w:r>
    </w:p>
    <w:p w:rsidR="00000000" w:rsidDel="00000000" w:rsidP="00000000" w:rsidRDefault="00000000" w:rsidRPr="00000000" w14:paraId="00000102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Učionice učenici ne napuštaju osim u nuždi, tj. odlasku na toalet. Učenici koriste njima namijenjen sanitarni čvor. </w:t>
      </w:r>
    </w:p>
    <w:p w:rsidR="00000000" w:rsidDel="00000000" w:rsidP="00000000" w:rsidRDefault="00000000" w:rsidRPr="00000000" w14:paraId="00000103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Tablica 3.</w:t>
      </w:r>
    </w:p>
    <w:p w:rsidR="00000000" w:rsidDel="00000000" w:rsidP="00000000" w:rsidRDefault="00000000" w:rsidRPr="00000000" w14:paraId="00000105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Raspored korištenja sanitarnih čvorova:</w:t>
      </w:r>
    </w:p>
    <w:tbl>
      <w:tblPr>
        <w:tblStyle w:val="Table4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0"/>
        <w:gridCol w:w="1870"/>
        <w:gridCol w:w="1870"/>
        <w:gridCol w:w="1870"/>
        <w:gridCol w:w="1870"/>
        <w:tblGridChange w:id="0">
          <w:tblGrid>
            <w:gridCol w:w="1870"/>
            <w:gridCol w:w="1870"/>
            <w:gridCol w:w="1870"/>
            <w:gridCol w:w="1870"/>
            <w:gridCol w:w="1870"/>
          </w:tblGrid>
        </w:tblGridChange>
      </w:tblGrid>
      <w:tr>
        <w:tc>
          <w:tcPr>
            <w:shd w:fill="ebf1dd" w:val="clea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Sanitarije kod dvorane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Toalet za invalide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Sanitarije gore kod tribina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Sanitarije kod likovnog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Napomena</w:t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1.a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Učenica drugog razreda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5.a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5.b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2.a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6.a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7.b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3.a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7.a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8.b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A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3.b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8.a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PRO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OOS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6.b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4.a 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Spremačica će redovito obilaziti sanitarne čvorove i dezinficirati prostor nakon korištenja.      </w:t>
      </w:r>
    </w:p>
    <w:p w:rsidR="00000000" w:rsidDel="00000000" w:rsidP="00000000" w:rsidRDefault="00000000" w:rsidRPr="00000000" w14:paraId="00000126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Poslije nastave će se učionice dezinficirati, a za vrijeme nastave maksimalno provjetravati dok vremenski uvjeti to dopuštaju. U učionicama su spremačice obavezne dezinficirati podove, klupe, stolice, informatičku opremu, police, ploče, pametne ploče i pametne ekrane, slavine i umivaonike, kvake na vratima, na stepeništima rukohvate.</w:t>
      </w:r>
    </w:p>
    <w:p w:rsidR="00000000" w:rsidDel="00000000" w:rsidP="00000000" w:rsidRDefault="00000000" w:rsidRPr="00000000" w14:paraId="00000127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Učitelji su obavezni pridržavati se propisane distance. Sva komunikacija s učiteljima/učiteljicama tijekom pandemije biti će online kad god je to moguće. </w:t>
      </w:r>
    </w:p>
    <w:p w:rsidR="00000000" w:rsidDel="00000000" w:rsidP="00000000" w:rsidRDefault="00000000" w:rsidRPr="00000000" w14:paraId="00000128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Knjige iz školske knjižnice u ime učenika podižu učitelji bez ulaska u knjižnicu uz obavezno nošenje  zaštitne maske. Po povratu, knjige trebaju odležati 72 sata do sljedeće posudbe.</w:t>
      </w:r>
    </w:p>
    <w:p w:rsidR="00000000" w:rsidDel="00000000" w:rsidP="00000000" w:rsidRDefault="00000000" w:rsidRPr="00000000" w14:paraId="00000129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Roditeljski sastanci i informacije tijekom pandemije održavat će se putem Teamsa, mailom, viber grupama, telefonom ili nekim drugim dogovorenim komunikacijskim kanalima.  </w:t>
      </w:r>
    </w:p>
    <w:p w:rsidR="00000000" w:rsidDel="00000000" w:rsidP="00000000" w:rsidRDefault="00000000" w:rsidRPr="00000000" w14:paraId="0000012A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Sjednice Učiteljskog i razrednih vijeća odvijat će se tijekom pandemije putem Zooma i Teamsa, a Vijeća roditelja i školski odbor telefonom i mailom.</w:t>
      </w:r>
    </w:p>
    <w:p w:rsidR="00000000" w:rsidDel="00000000" w:rsidP="00000000" w:rsidRDefault="00000000" w:rsidRPr="00000000" w14:paraId="0000012B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Roditeljima nije dopušten dolazak u školu osim ako to ne zahtijevaju posebni uvjeti. Svi ostali koji zbog nekog razloga moraju ući u školu obavezni su se unaprijed najaviti i pričekati da ih netko uvede u školu. Na ulasku u školu bit će postavljeno zvonce i napisan telefonski broj u školi koji posjetitelj može nazvati da objasni razlog dolaska.</w:t>
      </w:r>
    </w:p>
    <w:p w:rsidR="00000000" w:rsidDel="00000000" w:rsidP="00000000" w:rsidRDefault="00000000" w:rsidRPr="00000000" w14:paraId="0000012C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Prijem prvašića bit će organiziran u višenamjenskoj dvorani uz poštivanje epidemioloških mjera i uz prisustvo oba roditelja (bit će po tri stolice grupirane – roditelji i učenik/ca prvog razreda).</w:t>
      </w:r>
    </w:p>
    <w:p w:rsidR="00000000" w:rsidDel="00000000" w:rsidP="00000000" w:rsidRDefault="00000000" w:rsidRPr="00000000" w14:paraId="0000012D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Podjela udžbenika i potpisivanje prijema udžbenika bit će prvog dana nastave, prvi školski sat koji je ujedno i sat razrednog odjela.</w:t>
      </w:r>
    </w:p>
    <w:p w:rsidR="00000000" w:rsidDel="00000000" w:rsidP="00000000" w:rsidRDefault="00000000" w:rsidRPr="00000000" w14:paraId="0000012E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Učionica Vjeronauka postaje prostorija za izolaciju.</w:t>
      </w:r>
    </w:p>
    <w:p w:rsidR="00000000" w:rsidDel="00000000" w:rsidP="00000000" w:rsidRDefault="00000000" w:rsidRPr="00000000" w14:paraId="0000012F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Izleti, ekskurzije i priredbe odgađaju se za vrijeme trajanja pandemije te će u Školski kurikulum i Godišnji plan i programa rada škole biti uključeni po prestanku pandemije.</w:t>
      </w:r>
    </w:p>
    <w:p w:rsidR="00000000" w:rsidDel="00000000" w:rsidP="00000000" w:rsidRDefault="00000000" w:rsidRPr="00000000" w14:paraId="0000013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</w:t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900" w:hanging="900"/>
      </w:pPr>
      <w:rPr/>
    </w:lvl>
    <w:lvl w:ilvl="1">
      <w:start w:val="2"/>
      <w:numFmt w:val="decimal"/>
      <w:lvlText w:val="%1.%2."/>
      <w:lvlJc w:val="left"/>
      <w:pPr>
        <w:ind w:left="1020" w:hanging="900"/>
      </w:pPr>
      <w:rPr/>
    </w:lvl>
    <w:lvl w:ilvl="2">
      <w:start w:val="2"/>
      <w:numFmt w:val="decimal"/>
      <w:lvlText w:val="%1.%2.%3."/>
      <w:lvlJc w:val="left"/>
      <w:pPr>
        <w:ind w:left="1140" w:hanging="900"/>
      </w:pPr>
      <w:rPr/>
    </w:lvl>
    <w:lvl w:ilvl="3">
      <w:start w:val="3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560" w:hanging="1080"/>
      </w:pPr>
      <w:rPr/>
    </w:lvl>
    <w:lvl w:ilvl="5">
      <w:start w:val="1"/>
      <w:numFmt w:val="decimal"/>
      <w:lvlText w:val="%1.%2.%3.%4.%5.%6."/>
      <w:lvlJc w:val="left"/>
      <w:pPr>
        <w:ind w:left="2040" w:hanging="1440"/>
      </w:pPr>
      <w:rPr/>
    </w:lvl>
    <w:lvl w:ilvl="6">
      <w:start w:val="1"/>
      <w:numFmt w:val="decimal"/>
      <w:lvlText w:val="%1.%2.%3.%4.%5.%6.%7."/>
      <w:lvlJc w:val="left"/>
      <w:pPr>
        <w:ind w:left="2520" w:hanging="1800"/>
      </w:pPr>
      <w:rPr/>
    </w:lvl>
    <w:lvl w:ilvl="7">
      <w:start w:val="1"/>
      <w:numFmt w:val="decimal"/>
      <w:lvlText w:val="%1.%2.%3.%4.%5.%6.%7.%8."/>
      <w:lvlJc w:val="left"/>
      <w:pPr>
        <w:ind w:left="2640" w:hanging="1800"/>
      </w:pPr>
      <w:rPr/>
    </w:lvl>
    <w:lvl w:ilvl="8">
      <w:start w:val="1"/>
      <w:numFmt w:val="decimal"/>
      <w:lvlText w:val="%1.%2.%3.%4.%5.%6.%7.%8.%9."/>
      <w:lvlJc w:val="left"/>
      <w:pPr>
        <w:ind w:left="312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